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803" w:rsidRPr="00BE37B6" w:rsidRDefault="00806803" w:rsidP="00806803">
      <w:pPr>
        <w:rPr>
          <w:rFonts w:ascii="黑体" w:eastAsia="黑体" w:hAnsi="黑体" w:cs="黑体"/>
          <w:sz w:val="32"/>
          <w:szCs w:val="32"/>
          <w:shd w:val="clear" w:color="auto" w:fill="FFFFFF"/>
        </w:rPr>
      </w:pPr>
      <w:bookmarkStart w:id="0" w:name="_GoBack"/>
      <w:bookmarkEnd w:id="0"/>
      <w:r w:rsidRPr="00BE37B6">
        <w:rPr>
          <w:rFonts w:ascii="黑体" w:eastAsia="黑体" w:hAnsi="黑体" w:cs="黑体" w:hint="eastAsia"/>
          <w:sz w:val="32"/>
          <w:szCs w:val="32"/>
          <w:shd w:val="clear" w:color="auto" w:fill="FFFFFF"/>
        </w:rPr>
        <w:t>附件1</w:t>
      </w:r>
    </w:p>
    <w:p w:rsidR="00806803" w:rsidRPr="00BE37B6" w:rsidRDefault="00806803" w:rsidP="00806803">
      <w:pPr>
        <w:spacing w:line="720" w:lineRule="exact"/>
        <w:jc w:val="center"/>
        <w:rPr>
          <w:rFonts w:ascii="方正小标宋简体" w:eastAsia="方正小标宋简体" w:hAnsi="方正小标宋简体" w:cs="方正小标宋简体"/>
          <w:sz w:val="42"/>
          <w:szCs w:val="42"/>
          <w:shd w:val="clear" w:color="auto" w:fill="FFFFFF"/>
        </w:rPr>
      </w:pPr>
      <w:r w:rsidRPr="00BE37B6">
        <w:rPr>
          <w:rFonts w:ascii="方正小标宋简体" w:eastAsia="方正小标宋简体" w:hAnsi="方正小标宋简体" w:cs="方正小标宋简体" w:hint="eastAsia"/>
          <w:sz w:val="42"/>
          <w:szCs w:val="42"/>
          <w:shd w:val="clear" w:color="auto" w:fill="FFFFFF"/>
        </w:rPr>
        <w:t>2021年山东省企业“创新达人”评选及宣讲活动实施工作细则</w:t>
      </w:r>
    </w:p>
    <w:p w:rsidR="00806803" w:rsidRPr="00BE37B6" w:rsidRDefault="00806803" w:rsidP="00806803">
      <w:pPr>
        <w:pStyle w:val="3"/>
        <w:spacing w:before="0" w:after="0" w:line="720" w:lineRule="exact"/>
        <w:ind w:firstLineChars="0" w:firstLine="0"/>
        <w:jc w:val="center"/>
        <w:rPr>
          <w:sz w:val="44"/>
          <w:szCs w:val="44"/>
        </w:rPr>
      </w:pPr>
    </w:p>
    <w:p w:rsidR="00806803" w:rsidRPr="00BE37B6" w:rsidRDefault="00806803" w:rsidP="00806803">
      <w:pPr>
        <w:spacing w:line="560" w:lineRule="exact"/>
        <w:ind w:firstLineChars="200" w:firstLine="640"/>
        <w:rPr>
          <w:rFonts w:ascii="仿宋_GB2312" w:eastAsia="仿宋_GB2312" w:hAnsi="仿宋_GB2312" w:cs="仿宋_GB2312"/>
          <w:sz w:val="32"/>
          <w:szCs w:val="32"/>
        </w:rPr>
      </w:pPr>
      <w:r w:rsidRPr="00BE37B6">
        <w:rPr>
          <w:rFonts w:ascii="仿宋_GB2312" w:eastAsia="仿宋_GB2312" w:hAnsi="仿宋_GB2312" w:cs="仿宋_GB2312" w:hint="eastAsia"/>
          <w:sz w:val="32"/>
          <w:szCs w:val="32"/>
        </w:rPr>
        <w:t>为深入贯彻党的十九大和十九届二中、三中、四中、五中全会精神，全面落实省委、省政府和中国科协工作部署，进一步聚焦1</w:t>
      </w:r>
      <w:r w:rsidR="00A914F2" w:rsidRPr="00BE37B6">
        <w:rPr>
          <w:rFonts w:ascii="仿宋_GB2312" w:eastAsia="仿宋_GB2312" w:hAnsi="仿宋_GB2312" w:cs="仿宋_GB2312" w:hint="eastAsia"/>
          <w:sz w:val="32"/>
          <w:szCs w:val="32"/>
        </w:rPr>
        <w:t>2</w:t>
      </w:r>
      <w:r w:rsidRPr="00BE37B6">
        <w:rPr>
          <w:rFonts w:ascii="仿宋_GB2312" w:eastAsia="仿宋_GB2312" w:hAnsi="仿宋_GB2312" w:cs="仿宋_GB2312" w:hint="eastAsia"/>
          <w:sz w:val="32"/>
          <w:szCs w:val="32"/>
        </w:rPr>
        <w:t>个战略性新兴产业集群，着眼于激发企业科技工作者创新活力、提升企业技术创新能力，团结引领广大科技工作者参与“科创中国”建设，服务</w:t>
      </w:r>
      <w:r w:rsidR="00D84BE9" w:rsidRPr="00BE37B6">
        <w:rPr>
          <w:rFonts w:ascii="仿宋_GB2312" w:eastAsia="仿宋_GB2312" w:hAnsi="仿宋_GB2312" w:cs="仿宋_GB2312" w:hint="eastAsia"/>
          <w:sz w:val="32"/>
          <w:szCs w:val="32"/>
        </w:rPr>
        <w:t>山东</w:t>
      </w:r>
      <w:r w:rsidRPr="00BE37B6">
        <w:rPr>
          <w:rFonts w:ascii="仿宋_GB2312" w:eastAsia="仿宋_GB2312" w:hAnsi="仿宋_GB2312" w:cs="仿宋_GB2312" w:hint="eastAsia"/>
          <w:sz w:val="32"/>
          <w:szCs w:val="32"/>
        </w:rPr>
        <w:t>科技经济融合发展，加快推进</w:t>
      </w:r>
      <w:r w:rsidR="00D84BE9" w:rsidRPr="00BE37B6">
        <w:rPr>
          <w:rFonts w:ascii="仿宋_GB2312" w:eastAsia="仿宋_GB2312" w:hAnsi="仿宋_GB2312" w:cs="仿宋_GB2312" w:hint="eastAsia"/>
          <w:sz w:val="32"/>
          <w:szCs w:val="32"/>
        </w:rPr>
        <w:t>山东</w:t>
      </w:r>
      <w:r w:rsidRPr="00BE37B6">
        <w:rPr>
          <w:rFonts w:ascii="仿宋_GB2312" w:eastAsia="仿宋_GB2312" w:hAnsi="仿宋_GB2312" w:cs="仿宋_GB2312" w:hint="eastAsia"/>
          <w:sz w:val="32"/>
          <w:szCs w:val="32"/>
        </w:rPr>
        <w:t>高质量转型发展，特制定</w:t>
      </w:r>
      <w:r w:rsidR="00D84BE9" w:rsidRPr="00BE37B6">
        <w:rPr>
          <w:rFonts w:ascii="仿宋_GB2312" w:eastAsia="仿宋_GB2312" w:hAnsi="仿宋_GB2312" w:cs="仿宋_GB2312" w:hint="eastAsia"/>
          <w:sz w:val="32"/>
          <w:szCs w:val="32"/>
        </w:rPr>
        <w:t>山东</w:t>
      </w:r>
      <w:r w:rsidRPr="00BE37B6">
        <w:rPr>
          <w:rFonts w:ascii="仿宋_GB2312" w:eastAsia="仿宋_GB2312" w:hAnsi="仿宋_GB2312" w:cs="仿宋_GB2312" w:hint="eastAsia"/>
          <w:sz w:val="32"/>
          <w:szCs w:val="32"/>
        </w:rPr>
        <w:t>省企业“创新达人”评选及宣讲活动方案和工作细则。</w:t>
      </w:r>
    </w:p>
    <w:p w:rsidR="00806803" w:rsidRPr="00BE37B6" w:rsidRDefault="00806803" w:rsidP="00806803">
      <w:pPr>
        <w:numPr>
          <w:ilvl w:val="0"/>
          <w:numId w:val="1"/>
        </w:numPr>
        <w:spacing w:line="560" w:lineRule="exact"/>
        <w:ind w:firstLineChars="200" w:firstLine="640"/>
        <w:rPr>
          <w:rFonts w:ascii="黑体" w:eastAsia="黑体" w:hAnsi="黑体" w:cs="黑体"/>
          <w:sz w:val="32"/>
          <w:szCs w:val="32"/>
        </w:rPr>
      </w:pPr>
      <w:r w:rsidRPr="00BE37B6">
        <w:rPr>
          <w:rFonts w:ascii="黑体" w:eastAsia="黑体" w:hAnsi="黑体" w:cs="黑体" w:hint="eastAsia"/>
          <w:sz w:val="32"/>
          <w:szCs w:val="32"/>
        </w:rPr>
        <w:t>活动目的和内容</w:t>
      </w:r>
    </w:p>
    <w:p w:rsidR="00806803" w:rsidRPr="00BE37B6" w:rsidRDefault="00806803" w:rsidP="00806803">
      <w:pPr>
        <w:pStyle w:val="a5"/>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shd w:val="clear" w:color="auto" w:fill="FFFFFF"/>
        </w:rPr>
        <w:t>组织开展企业“创新达人”评选及宣讲活动，旨在通过组织推荐、专家评审、网络投票、线上线下宣讲等活动形式，自下而上遴选一批企业“创新达人”，</w:t>
      </w:r>
      <w:r w:rsidRPr="00BE37B6">
        <w:rPr>
          <w:rFonts w:ascii="仿宋_GB2312" w:eastAsia="仿宋_GB2312" w:hAnsi="仿宋_GB2312" w:cs="仿宋_GB2312" w:hint="eastAsia"/>
          <w:kern w:val="2"/>
          <w:sz w:val="32"/>
          <w:szCs w:val="32"/>
        </w:rPr>
        <w:t>宣讲活动将深入基层、深入企业，选树一批在推动生产组织创新、模式创新、产品创新中积极作为的企业家，一批在重大科研项目、基础技术研究、“卡脖子”技术攻关中贡献突出的创新能手，一批在</w:t>
      </w:r>
      <w:r w:rsidRPr="00BE37B6">
        <w:rPr>
          <w:rFonts w:ascii="仿宋_GB2312" w:eastAsia="仿宋_GB2312" w:hAnsi="仿宋_GB2312" w:cs="仿宋_GB2312" w:hint="eastAsia"/>
          <w:sz w:val="32"/>
          <w:szCs w:val="32"/>
        </w:rPr>
        <w:t>我省重点领域、拳头产品、关键工序深耕数载、</w:t>
      </w:r>
      <w:r w:rsidRPr="00BE37B6">
        <w:rPr>
          <w:rFonts w:ascii="仿宋_GB2312" w:eastAsia="仿宋_GB2312" w:hAnsi="仿宋_GB2312" w:cs="仿宋_GB2312" w:hint="eastAsia"/>
          <w:kern w:val="2"/>
          <w:sz w:val="32"/>
          <w:szCs w:val="32"/>
        </w:rPr>
        <w:t>专业精湛的技能工匠；组建一支企业“创新达人”宣讲团，通过讲述创新故事，弘扬企业家精神、科学家精神、工匠精神，广泛宣传我省100个企业“创新达人”典型事迹，</w:t>
      </w:r>
      <w:r w:rsidRPr="00BE37B6">
        <w:rPr>
          <w:rFonts w:ascii="仿宋_GB2312" w:eastAsia="仿宋_GB2312" w:hAnsi="仿宋_GB2312" w:cs="仿宋_GB2312" w:hint="eastAsia"/>
          <w:sz w:val="32"/>
          <w:szCs w:val="32"/>
          <w:shd w:val="clear" w:color="auto" w:fill="FFFFFF"/>
        </w:rPr>
        <w:t>增强企业科技工作者的荣誉感和归属感，激发企业科技工作者的创造活力和</w:t>
      </w:r>
      <w:r w:rsidRPr="00BE37B6">
        <w:rPr>
          <w:rFonts w:ascii="仿宋_GB2312" w:eastAsia="仿宋_GB2312" w:hAnsi="仿宋_GB2312" w:cs="仿宋_GB2312" w:hint="eastAsia"/>
          <w:sz w:val="32"/>
          <w:szCs w:val="32"/>
          <w:shd w:val="clear" w:color="auto" w:fill="FFFFFF"/>
        </w:rPr>
        <w:lastRenderedPageBreak/>
        <w:t>创新热情，提升科协组织对企业科技工作者的凝聚力和影响力，探索形成科协组织密切联系企业科技工作者的长效机制，</w:t>
      </w:r>
      <w:r w:rsidRPr="00BE37B6">
        <w:rPr>
          <w:rFonts w:ascii="仿宋_GB2312" w:eastAsia="仿宋_GB2312" w:hAnsi="仿宋_GB2312" w:cs="仿宋_GB2312" w:hint="eastAsia"/>
          <w:kern w:val="2"/>
          <w:sz w:val="32"/>
          <w:szCs w:val="32"/>
        </w:rPr>
        <w:t>扎牢“科创中国”品牌建设的组织基础和人才基础。</w:t>
      </w:r>
    </w:p>
    <w:p w:rsidR="00806803" w:rsidRPr="00BE37B6" w:rsidRDefault="00D84BE9" w:rsidP="00806803">
      <w:pPr>
        <w:pStyle w:val="a5"/>
        <w:adjustRightInd/>
        <w:spacing w:line="560" w:lineRule="exact"/>
        <w:ind w:firstLineChars="200" w:firstLine="640"/>
        <w:jc w:val="both"/>
        <w:rPr>
          <w:rFonts w:ascii="黑体" w:eastAsia="黑体" w:hAnsi="黑体" w:cs="黑体"/>
          <w:kern w:val="2"/>
          <w:sz w:val="32"/>
          <w:szCs w:val="32"/>
        </w:rPr>
      </w:pPr>
      <w:r w:rsidRPr="00BE37B6">
        <w:rPr>
          <w:rFonts w:ascii="黑体" w:eastAsia="黑体" w:hAnsi="黑体" w:cs="黑体" w:hint="eastAsia"/>
          <w:kern w:val="2"/>
          <w:sz w:val="32"/>
          <w:szCs w:val="32"/>
        </w:rPr>
        <w:t>二</w:t>
      </w:r>
      <w:r w:rsidR="00806803" w:rsidRPr="00BE37B6">
        <w:rPr>
          <w:rFonts w:ascii="黑体" w:eastAsia="黑体" w:hAnsi="黑体" w:cs="黑体" w:hint="eastAsia"/>
          <w:kern w:val="2"/>
          <w:sz w:val="32"/>
          <w:szCs w:val="32"/>
        </w:rPr>
        <w:t>、宣讲活动实行三级管理</w:t>
      </w:r>
    </w:p>
    <w:p w:rsidR="00806803" w:rsidRPr="00BE37B6" w:rsidRDefault="0046798E" w:rsidP="00806803">
      <w:pPr>
        <w:pStyle w:val="a5"/>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在</w:t>
      </w:r>
      <w:r w:rsidR="00806803" w:rsidRPr="00BE37B6">
        <w:rPr>
          <w:rFonts w:ascii="仿宋_GB2312" w:eastAsia="仿宋_GB2312" w:hAnsi="仿宋_GB2312" w:cs="仿宋_GB2312" w:hint="eastAsia"/>
          <w:kern w:val="2"/>
          <w:sz w:val="32"/>
          <w:szCs w:val="32"/>
        </w:rPr>
        <w:t>省科协</w:t>
      </w:r>
      <w:r w:rsidRPr="00BE37B6">
        <w:rPr>
          <w:rFonts w:ascii="仿宋_GB2312" w:eastAsia="仿宋_GB2312" w:hAnsi="仿宋_GB2312" w:cs="仿宋_GB2312" w:hint="eastAsia"/>
          <w:kern w:val="2"/>
          <w:sz w:val="32"/>
          <w:szCs w:val="32"/>
        </w:rPr>
        <w:t>业务指导下，</w:t>
      </w:r>
      <w:r w:rsidR="004B6DD5" w:rsidRPr="00BE37B6">
        <w:rPr>
          <w:rFonts w:ascii="仿宋_GB2312" w:eastAsia="仿宋_GB2312" w:hAnsi="仿宋_GB2312" w:cs="仿宋_GB2312" w:hint="eastAsia"/>
          <w:kern w:val="2"/>
          <w:sz w:val="32"/>
          <w:szCs w:val="32"/>
        </w:rPr>
        <w:t>山东省科技咨询中心有限公司、</w:t>
      </w:r>
      <w:r w:rsidR="00371356" w:rsidRPr="00BE37B6">
        <w:rPr>
          <w:rFonts w:ascii="仿宋_GB2312" w:eastAsia="仿宋_GB2312" w:hAnsi="仿宋_GB2312" w:cs="仿宋_GB2312" w:hint="eastAsia"/>
          <w:kern w:val="2"/>
          <w:sz w:val="32"/>
          <w:szCs w:val="32"/>
        </w:rPr>
        <w:t>山东科技咨询协会</w:t>
      </w:r>
      <w:r w:rsidR="00A914F2" w:rsidRPr="00BE37B6">
        <w:rPr>
          <w:rFonts w:ascii="仿宋_GB2312" w:eastAsia="仿宋_GB2312" w:hAnsi="仿宋_GB2312" w:cs="仿宋_GB2312" w:hint="eastAsia"/>
          <w:kern w:val="2"/>
          <w:sz w:val="32"/>
          <w:szCs w:val="32"/>
        </w:rPr>
        <w:t>等单位</w:t>
      </w:r>
      <w:r w:rsidRPr="00BE37B6">
        <w:rPr>
          <w:rFonts w:ascii="仿宋_GB2312" w:eastAsia="仿宋_GB2312" w:hAnsi="仿宋_GB2312" w:cs="仿宋_GB2312" w:hint="eastAsia"/>
          <w:kern w:val="2"/>
          <w:sz w:val="32"/>
          <w:szCs w:val="32"/>
        </w:rPr>
        <w:t>具体负责</w:t>
      </w:r>
      <w:r w:rsidR="00806803" w:rsidRPr="00BE37B6">
        <w:rPr>
          <w:rFonts w:ascii="仿宋_GB2312" w:eastAsia="仿宋_GB2312" w:hAnsi="仿宋_GB2312" w:cs="仿宋_GB2312" w:hint="eastAsia"/>
          <w:kern w:val="2"/>
          <w:sz w:val="32"/>
          <w:szCs w:val="32"/>
        </w:rPr>
        <w:t>制定活动整体方案、工作细则、遴选标准及流程、确定企业“创新达人”名单及区域宣讲团成员名单、策划整体宣传方案、组织区域宣讲活动的实施、活动成果的整理等工作。</w:t>
      </w:r>
    </w:p>
    <w:p w:rsidR="00806803" w:rsidRPr="00BE37B6" w:rsidRDefault="00997685" w:rsidP="00806803">
      <w:pPr>
        <w:pStyle w:val="a5"/>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各市</w:t>
      </w:r>
      <w:r w:rsidR="00A914F2" w:rsidRPr="00BE37B6">
        <w:rPr>
          <w:rFonts w:ascii="仿宋_GB2312" w:eastAsia="仿宋_GB2312" w:hAnsi="仿宋_GB2312" w:cs="仿宋_GB2312" w:hint="eastAsia"/>
          <w:kern w:val="2"/>
          <w:sz w:val="32"/>
          <w:szCs w:val="32"/>
        </w:rPr>
        <w:t>科协按照</w:t>
      </w:r>
      <w:r w:rsidR="00806803" w:rsidRPr="00BE37B6">
        <w:rPr>
          <w:rFonts w:ascii="仿宋_GB2312" w:eastAsia="仿宋_GB2312" w:hAnsi="仿宋_GB2312" w:cs="仿宋_GB2312" w:hint="eastAsia"/>
          <w:kern w:val="2"/>
          <w:sz w:val="32"/>
          <w:szCs w:val="32"/>
        </w:rPr>
        <w:t>活动通知及工作细则</w:t>
      </w:r>
      <w:r w:rsidR="00A914F2" w:rsidRPr="00BE37B6">
        <w:rPr>
          <w:rFonts w:ascii="仿宋_GB2312" w:eastAsia="仿宋_GB2312" w:hAnsi="仿宋_GB2312" w:cs="仿宋_GB2312" w:hint="eastAsia"/>
          <w:kern w:val="2"/>
          <w:sz w:val="32"/>
          <w:szCs w:val="32"/>
        </w:rPr>
        <w:t>、</w:t>
      </w:r>
      <w:r w:rsidR="00806803" w:rsidRPr="00BE37B6">
        <w:rPr>
          <w:rFonts w:ascii="仿宋_GB2312" w:eastAsia="仿宋_GB2312" w:hAnsi="仿宋_GB2312" w:cs="仿宋_GB2312" w:hint="eastAsia"/>
          <w:kern w:val="2"/>
          <w:sz w:val="32"/>
          <w:szCs w:val="32"/>
        </w:rPr>
        <w:t>遴选标准及流程，成立工作领导小组，制定活动方案，组织开展企业“创新达人”选拔活动，完成资格审查工作，按时向</w:t>
      </w:r>
      <w:r w:rsidR="00A124ED" w:rsidRPr="00BE37B6">
        <w:rPr>
          <w:rFonts w:ascii="仿宋_GB2312" w:eastAsia="仿宋_GB2312" w:hAnsi="仿宋_GB2312" w:cs="仿宋_GB2312" w:hint="eastAsia"/>
          <w:kern w:val="2"/>
          <w:sz w:val="32"/>
          <w:szCs w:val="32"/>
        </w:rPr>
        <w:t>山东科技咨询协会</w:t>
      </w:r>
      <w:r w:rsidR="00806803" w:rsidRPr="00BE37B6">
        <w:rPr>
          <w:rFonts w:ascii="仿宋_GB2312" w:eastAsia="仿宋_GB2312" w:hAnsi="仿宋_GB2312" w:cs="仿宋_GB2312" w:hint="eastAsia"/>
          <w:kern w:val="2"/>
          <w:sz w:val="32"/>
          <w:szCs w:val="32"/>
        </w:rPr>
        <w:t>上报推荐候选人材料。</w:t>
      </w:r>
    </w:p>
    <w:p w:rsidR="00806803" w:rsidRPr="00BE37B6" w:rsidRDefault="00806803" w:rsidP="00806803">
      <w:pPr>
        <w:pStyle w:val="a5"/>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企业（园区）科协制定内部活动流程，开展企业“创新达人”选拔活动，按时向市科协上报推荐材料。</w:t>
      </w:r>
    </w:p>
    <w:p w:rsidR="00806803" w:rsidRPr="00BE37B6" w:rsidRDefault="00D84BE9" w:rsidP="00806803">
      <w:pPr>
        <w:pStyle w:val="a5"/>
        <w:adjustRightInd/>
        <w:spacing w:line="560" w:lineRule="exact"/>
        <w:ind w:firstLineChars="200" w:firstLine="640"/>
        <w:jc w:val="both"/>
        <w:rPr>
          <w:rFonts w:ascii="黑体" w:eastAsia="黑体" w:hAnsi="黑体" w:cs="黑体"/>
          <w:kern w:val="2"/>
          <w:sz w:val="32"/>
          <w:szCs w:val="32"/>
        </w:rPr>
      </w:pPr>
      <w:r w:rsidRPr="00BE37B6">
        <w:rPr>
          <w:rFonts w:ascii="黑体" w:eastAsia="黑体" w:hAnsi="黑体" w:cs="黑体" w:hint="eastAsia"/>
          <w:kern w:val="2"/>
          <w:sz w:val="32"/>
          <w:szCs w:val="32"/>
        </w:rPr>
        <w:t>三</w:t>
      </w:r>
      <w:r w:rsidR="00806803" w:rsidRPr="00BE37B6">
        <w:rPr>
          <w:rFonts w:ascii="黑体" w:eastAsia="黑体" w:hAnsi="黑体" w:cs="黑体" w:hint="eastAsia"/>
          <w:kern w:val="2"/>
          <w:sz w:val="32"/>
          <w:szCs w:val="32"/>
        </w:rPr>
        <w:t>、工作要求</w:t>
      </w:r>
    </w:p>
    <w:p w:rsidR="00806803" w:rsidRPr="00BE37B6" w:rsidRDefault="00806803" w:rsidP="00806803">
      <w:p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1.认真策划，强化可行性。各市有关单位及企业（园区）科协根据活动细则，结合本地实际情况，推荐方式要因地制宜，线上线下活动要相辅相成，力求办出实效、办出新意。积极开展线上活动，以发布活动通知、遴选发布、问卷调查、广泛宣传等为主要活动形式。</w:t>
      </w:r>
    </w:p>
    <w:p w:rsidR="00806803" w:rsidRPr="00BE37B6" w:rsidRDefault="00806803" w:rsidP="00806803">
      <w:p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2.广泛动员，扩大覆盖面。进一步明确活动组织机构，明确工作责任人，完善活动实施方案，积极推动开展“科创中国”企业创新达人宣讲活动。</w:t>
      </w:r>
    </w:p>
    <w:p w:rsidR="00806803" w:rsidRPr="00BE37B6" w:rsidRDefault="00806803" w:rsidP="00806803">
      <w:pPr>
        <w:pStyle w:val="a5"/>
        <w:adjustRightInd/>
        <w:spacing w:line="560" w:lineRule="exact"/>
        <w:ind w:firstLineChars="200" w:firstLine="640"/>
        <w:jc w:val="both"/>
        <w:rPr>
          <w:rFonts w:ascii="仿宋_GB2312" w:eastAsia="仿宋_GB2312" w:hAnsi="仿宋_GB2312" w:cs="仿宋_GB2312"/>
          <w:sz w:val="32"/>
          <w:szCs w:val="32"/>
        </w:rPr>
      </w:pPr>
      <w:r w:rsidRPr="00BE37B6">
        <w:rPr>
          <w:rFonts w:ascii="仿宋_GB2312" w:eastAsia="仿宋_GB2312" w:hAnsi="仿宋_GB2312" w:cs="仿宋_GB2312" w:hint="eastAsia"/>
          <w:sz w:val="32"/>
          <w:szCs w:val="32"/>
        </w:rPr>
        <w:lastRenderedPageBreak/>
        <w:t>3.优中选优，提升评选质量。扩大企业“创新达人”评选范围，深入基层、深入企业，最大限度覆盖参与各</w:t>
      </w:r>
      <w:proofErr w:type="gramStart"/>
      <w:r w:rsidRPr="00BE37B6">
        <w:rPr>
          <w:rFonts w:ascii="仿宋_GB2312" w:eastAsia="仿宋_GB2312" w:hAnsi="仿宋_GB2312" w:cs="仿宋_GB2312" w:hint="eastAsia"/>
          <w:sz w:val="32"/>
          <w:szCs w:val="32"/>
        </w:rPr>
        <w:t>类创新</w:t>
      </w:r>
      <w:proofErr w:type="gramEnd"/>
      <w:r w:rsidRPr="00BE37B6">
        <w:rPr>
          <w:rFonts w:ascii="仿宋_GB2312" w:eastAsia="仿宋_GB2312" w:hAnsi="仿宋_GB2312" w:cs="仿宋_GB2312" w:hint="eastAsia"/>
          <w:sz w:val="32"/>
          <w:szCs w:val="32"/>
        </w:rPr>
        <w:t>活动的企业科技工作者群体，大力弘扬企业家精神、科学家精神、工匠精神。遵循“公开、公正、公平、择优”原则，推荐单位要加强审核把关，明确标准、严格程序、层层选拔、强化监督，确保活动的质量和实效。</w:t>
      </w:r>
    </w:p>
    <w:p w:rsidR="00806803" w:rsidRPr="00BE37B6" w:rsidRDefault="00D84BE9" w:rsidP="00806803">
      <w:pPr>
        <w:pStyle w:val="a5"/>
        <w:adjustRightInd/>
        <w:spacing w:line="560" w:lineRule="exact"/>
        <w:ind w:firstLineChars="200" w:firstLine="640"/>
        <w:jc w:val="both"/>
        <w:rPr>
          <w:rFonts w:ascii="黑体" w:eastAsia="黑体" w:hAnsi="黑体" w:cs="黑体"/>
          <w:kern w:val="2"/>
          <w:sz w:val="32"/>
          <w:szCs w:val="32"/>
        </w:rPr>
      </w:pPr>
      <w:r w:rsidRPr="00BE37B6">
        <w:rPr>
          <w:rFonts w:ascii="黑体" w:eastAsia="黑体" w:hAnsi="黑体" w:cs="黑体" w:hint="eastAsia"/>
          <w:kern w:val="2"/>
          <w:sz w:val="32"/>
          <w:szCs w:val="32"/>
        </w:rPr>
        <w:t>四</w:t>
      </w:r>
      <w:r w:rsidR="00806803" w:rsidRPr="00BE37B6">
        <w:rPr>
          <w:rFonts w:ascii="黑体" w:eastAsia="黑体" w:hAnsi="黑体" w:cs="黑体" w:hint="eastAsia"/>
          <w:kern w:val="2"/>
          <w:sz w:val="32"/>
          <w:szCs w:val="32"/>
        </w:rPr>
        <w:t>、遴选标准及流程</w:t>
      </w:r>
    </w:p>
    <w:p w:rsidR="00806803" w:rsidRPr="00BE37B6" w:rsidRDefault="00806803" w:rsidP="00806803">
      <w:pPr>
        <w:spacing w:line="560" w:lineRule="exact"/>
        <w:ind w:firstLineChars="200" w:firstLine="640"/>
        <w:rPr>
          <w:rFonts w:ascii="楷体" w:eastAsia="楷体" w:hAnsi="楷体" w:cs="楷体"/>
          <w:kern w:val="2"/>
          <w:sz w:val="32"/>
          <w:szCs w:val="32"/>
        </w:rPr>
      </w:pPr>
      <w:r w:rsidRPr="00BE37B6">
        <w:rPr>
          <w:rFonts w:ascii="楷体" w:eastAsia="楷体" w:hAnsi="楷体" w:cs="楷体" w:hint="eastAsia"/>
          <w:kern w:val="2"/>
          <w:sz w:val="32"/>
          <w:szCs w:val="32"/>
        </w:rPr>
        <w:t>（一）市级科协遴选标准及流程</w:t>
      </w:r>
    </w:p>
    <w:p w:rsidR="00806803" w:rsidRPr="00BE37B6" w:rsidRDefault="00806803" w:rsidP="00806803">
      <w:pPr>
        <w:pStyle w:val="a5"/>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rPr>
        <w:t>1.遴选</w:t>
      </w:r>
      <w:r w:rsidRPr="00BE37B6">
        <w:rPr>
          <w:rFonts w:ascii="仿宋_GB2312" w:eastAsia="仿宋_GB2312" w:hAnsi="仿宋_GB2312" w:cs="仿宋_GB2312" w:hint="eastAsia"/>
          <w:kern w:val="2"/>
          <w:sz w:val="32"/>
          <w:szCs w:val="32"/>
        </w:rPr>
        <w:t>标准</w:t>
      </w:r>
    </w:p>
    <w:p w:rsidR="00806803" w:rsidRPr="00BE37B6" w:rsidRDefault="00806803" w:rsidP="00806803">
      <w:pPr>
        <w:spacing w:line="560" w:lineRule="exact"/>
        <w:jc w:val="center"/>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2021年市级科协企业“创新达人”评分标准</w:t>
      </w:r>
    </w:p>
    <w:tbl>
      <w:tblPr>
        <w:tblStyle w:val="a6"/>
        <w:tblW w:w="9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79" w:type="dxa"/>
        </w:tblCellMar>
        <w:tblLook w:val="04A0" w:firstRow="1" w:lastRow="0" w:firstColumn="1" w:lastColumn="0" w:noHBand="0" w:noVBand="1"/>
      </w:tblPr>
      <w:tblGrid>
        <w:gridCol w:w="716"/>
        <w:gridCol w:w="1115"/>
        <w:gridCol w:w="1208"/>
        <w:gridCol w:w="5106"/>
        <w:gridCol w:w="1332"/>
      </w:tblGrid>
      <w:tr w:rsidR="00806803" w:rsidRPr="00BE37B6" w:rsidTr="008148E6">
        <w:trPr>
          <w:trHeight w:val="688"/>
          <w:jc w:val="center"/>
        </w:trPr>
        <w:tc>
          <w:tcPr>
            <w:tcW w:w="71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序号</w:t>
            </w:r>
          </w:p>
        </w:tc>
        <w:tc>
          <w:tcPr>
            <w:tcW w:w="1115"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考核项目</w:t>
            </w:r>
          </w:p>
        </w:tc>
        <w:tc>
          <w:tcPr>
            <w:tcW w:w="1208"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项目内容</w:t>
            </w:r>
          </w:p>
        </w:tc>
        <w:tc>
          <w:tcPr>
            <w:tcW w:w="510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考核标准</w:t>
            </w:r>
          </w:p>
        </w:tc>
        <w:tc>
          <w:tcPr>
            <w:tcW w:w="1332"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提供材料</w:t>
            </w:r>
          </w:p>
        </w:tc>
      </w:tr>
      <w:tr w:rsidR="00806803" w:rsidRPr="00BE37B6" w:rsidTr="008148E6">
        <w:trPr>
          <w:trHeight w:val="1547"/>
          <w:jc w:val="center"/>
        </w:trPr>
        <w:tc>
          <w:tcPr>
            <w:tcW w:w="71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1</w:t>
            </w:r>
          </w:p>
        </w:tc>
        <w:tc>
          <w:tcPr>
            <w:tcW w:w="1115" w:type="dxa"/>
            <w:vMerge w:val="restart"/>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政治</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思想（30%）</w:t>
            </w:r>
          </w:p>
        </w:tc>
        <w:tc>
          <w:tcPr>
            <w:tcW w:w="1208"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政治觉悟</w:t>
            </w:r>
          </w:p>
          <w:p w:rsidR="00806803" w:rsidRPr="00BE37B6" w:rsidRDefault="00806803" w:rsidP="008148E6">
            <w:pPr>
              <w:pStyle w:val="3"/>
              <w:spacing w:before="0" w:after="0" w:line="260" w:lineRule="exact"/>
              <w:ind w:firstLineChars="0" w:firstLine="0"/>
              <w:jc w:val="center"/>
              <w:outlineLvl w:val="2"/>
              <w:rPr>
                <w:rFonts w:ascii="仿宋_GB2312" w:eastAsia="仿宋_GB2312" w:hAnsi="仿宋_GB2312" w:cs="仿宋_GB2312"/>
                <w:sz w:val="21"/>
                <w:szCs w:val="21"/>
              </w:rPr>
            </w:pPr>
            <w:r w:rsidRPr="00BE37B6">
              <w:rPr>
                <w:rFonts w:ascii="仿宋_GB2312" w:eastAsia="仿宋_GB2312" w:hAnsi="仿宋_GB2312" w:cs="仿宋_GB2312" w:hint="eastAsia"/>
                <w:b w:val="0"/>
                <w:sz w:val="21"/>
                <w:szCs w:val="21"/>
                <w:shd w:val="clear" w:color="auto" w:fill="FFFFFF"/>
              </w:rPr>
              <w:t>（20分）</w:t>
            </w:r>
          </w:p>
        </w:tc>
        <w:tc>
          <w:tcPr>
            <w:tcW w:w="5106" w:type="dxa"/>
            <w:vAlign w:val="center"/>
          </w:tcPr>
          <w:p w:rsidR="00806803" w:rsidRPr="00BE37B6" w:rsidRDefault="00806803" w:rsidP="00806803">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热爱祖国，拥护党的路线，方针政策，思想政治坚定，作风廉洁，遵纪守法（加15分）。坚决维护以习近平同志为核心的党中央权威和集中统一领导，在思想上政治上，行动上与党中央保持高度一致，政治面貌为中共党员（加5分）。</w:t>
            </w:r>
          </w:p>
        </w:tc>
        <w:tc>
          <w:tcPr>
            <w:tcW w:w="1332" w:type="dxa"/>
            <w:vMerge w:val="restart"/>
            <w:tcMar>
              <w:top w:w="0" w:type="dxa"/>
              <w:left w:w="108" w:type="dxa"/>
              <w:bottom w:w="0" w:type="dxa"/>
              <w:right w:w="23" w:type="dxa"/>
            </w:tcMar>
            <w:vAlign w:val="center"/>
          </w:tcPr>
          <w:p w:rsidR="00806803" w:rsidRPr="00BE37B6" w:rsidRDefault="00806803" w:rsidP="008148E6">
            <w:pPr>
              <w:spacing w:line="260" w:lineRule="exact"/>
              <w:ind w:rightChars="5" w:right="1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请对应两个方面的考核项目报送个人推荐材料，字数在2000字以内，并提供相关证明材料。</w:t>
            </w:r>
          </w:p>
        </w:tc>
      </w:tr>
      <w:tr w:rsidR="00806803" w:rsidRPr="00BE37B6" w:rsidTr="008148E6">
        <w:trPr>
          <w:trHeight w:val="1245"/>
          <w:jc w:val="center"/>
        </w:trPr>
        <w:tc>
          <w:tcPr>
            <w:tcW w:w="716" w:type="dxa"/>
            <w:vMerge w:val="restart"/>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2</w:t>
            </w:r>
          </w:p>
        </w:tc>
        <w:tc>
          <w:tcPr>
            <w:tcW w:w="1115"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08" w:type="dxa"/>
            <w:vMerge w:val="restart"/>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职业道德</w:t>
            </w:r>
          </w:p>
          <w:p w:rsidR="00806803" w:rsidRPr="00BE37B6" w:rsidRDefault="00806803" w:rsidP="008148E6">
            <w:pPr>
              <w:spacing w:line="260" w:lineRule="exact"/>
              <w:jc w:val="center"/>
            </w:pPr>
            <w:r w:rsidRPr="00BE37B6">
              <w:rPr>
                <w:rFonts w:ascii="仿宋_GB2312" w:eastAsia="仿宋_GB2312" w:hAnsi="仿宋_GB2312" w:cs="仿宋_GB2312" w:hint="eastAsia"/>
                <w:szCs w:val="21"/>
                <w:shd w:val="clear" w:color="auto" w:fill="FFFFFF"/>
              </w:rPr>
              <w:t>个人素质（10分）</w:t>
            </w:r>
          </w:p>
          <w:p w:rsidR="00806803" w:rsidRPr="00BE37B6" w:rsidRDefault="00806803" w:rsidP="008148E6">
            <w:pPr>
              <w:pStyle w:val="3"/>
              <w:spacing w:before="0" w:after="0" w:line="260" w:lineRule="exact"/>
              <w:ind w:firstLineChars="0" w:firstLine="0"/>
              <w:jc w:val="center"/>
              <w:outlineLvl w:val="2"/>
              <w:rPr>
                <w:rFonts w:ascii="仿宋_GB2312" w:eastAsia="仿宋_GB2312" w:hAnsi="仿宋_GB2312" w:cs="仿宋_GB2312"/>
                <w:sz w:val="21"/>
                <w:szCs w:val="21"/>
              </w:rPr>
            </w:pPr>
          </w:p>
        </w:tc>
        <w:tc>
          <w:tcPr>
            <w:tcW w:w="5106" w:type="dxa"/>
            <w:vAlign w:val="center"/>
          </w:tcPr>
          <w:p w:rsidR="00806803" w:rsidRPr="00BE37B6" w:rsidRDefault="00806803" w:rsidP="00806803">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自觉</w:t>
            </w:r>
            <w:proofErr w:type="gramStart"/>
            <w:r w:rsidRPr="00BE37B6">
              <w:rPr>
                <w:rFonts w:ascii="仿宋_GB2312" w:eastAsia="仿宋_GB2312" w:hAnsi="仿宋_GB2312" w:cs="仿宋_GB2312" w:hint="eastAsia"/>
                <w:szCs w:val="21"/>
                <w:shd w:val="clear" w:color="auto" w:fill="FFFFFF"/>
              </w:rPr>
              <w:t>践行</w:t>
            </w:r>
            <w:proofErr w:type="gramEnd"/>
            <w:r w:rsidRPr="00BE37B6">
              <w:rPr>
                <w:rFonts w:ascii="仿宋_GB2312" w:eastAsia="仿宋_GB2312" w:hAnsi="仿宋_GB2312" w:cs="仿宋_GB2312" w:hint="eastAsia"/>
                <w:szCs w:val="21"/>
                <w:shd w:val="clear" w:color="auto" w:fill="FFFFFF"/>
              </w:rPr>
              <w:t>社会主义核心价值观，热爱本职工作，有强烈的事业心和责任感，有良好的职业道德，社会公德和献身创新，求实协作的科学精神（加5分）。</w:t>
            </w:r>
          </w:p>
        </w:tc>
        <w:tc>
          <w:tcPr>
            <w:tcW w:w="1332"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967"/>
          <w:jc w:val="center"/>
        </w:trPr>
        <w:tc>
          <w:tcPr>
            <w:tcW w:w="716"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115"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如</w:t>
            </w:r>
          </w:p>
        </w:tc>
        <w:tc>
          <w:tcPr>
            <w:tcW w:w="1208" w:type="dxa"/>
            <w:vMerge/>
            <w:vAlign w:val="center"/>
          </w:tcPr>
          <w:p w:rsidR="00806803" w:rsidRPr="00BE37B6" w:rsidRDefault="00806803" w:rsidP="008148E6">
            <w:pPr>
              <w:spacing w:line="260" w:lineRule="exact"/>
              <w:jc w:val="center"/>
            </w:pPr>
          </w:p>
        </w:tc>
        <w:tc>
          <w:tcPr>
            <w:tcW w:w="5106" w:type="dxa"/>
            <w:vAlign w:val="center"/>
          </w:tcPr>
          <w:p w:rsidR="00806803" w:rsidRPr="00BE37B6" w:rsidRDefault="00806803" w:rsidP="00806803">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具有较强的逻辑思维能力和语言表达能力，团队协作能力，学习能力强，实践和开拓创新能力强（加5分）。</w:t>
            </w:r>
          </w:p>
        </w:tc>
        <w:tc>
          <w:tcPr>
            <w:tcW w:w="1332"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2301"/>
          <w:jc w:val="center"/>
        </w:trPr>
        <w:tc>
          <w:tcPr>
            <w:tcW w:w="71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3</w:t>
            </w:r>
          </w:p>
        </w:tc>
        <w:tc>
          <w:tcPr>
            <w:tcW w:w="1115" w:type="dxa"/>
            <w:vMerge w:val="restart"/>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主要</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工作</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成果（70%）</w:t>
            </w:r>
          </w:p>
        </w:tc>
        <w:tc>
          <w:tcPr>
            <w:tcW w:w="1208"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科学研究</w:t>
            </w:r>
          </w:p>
          <w:p w:rsidR="00806803" w:rsidRPr="00BE37B6" w:rsidRDefault="00806803" w:rsidP="008148E6">
            <w:pPr>
              <w:spacing w:line="260" w:lineRule="exact"/>
              <w:jc w:val="center"/>
              <w:rPr>
                <w:rFonts w:ascii="仿宋_GB2312" w:eastAsia="仿宋_GB2312" w:hAnsi="仿宋_GB2312" w:cs="仿宋_GB2312"/>
                <w:szCs w:val="21"/>
              </w:rPr>
            </w:pPr>
            <w:r w:rsidRPr="00BE37B6">
              <w:rPr>
                <w:rFonts w:ascii="仿宋_GB2312" w:eastAsia="仿宋_GB2312" w:hAnsi="仿宋_GB2312" w:cs="仿宋_GB2312" w:hint="eastAsia"/>
                <w:szCs w:val="21"/>
                <w:shd w:val="clear" w:color="auto" w:fill="FFFFFF"/>
              </w:rPr>
              <w:t>（20分）</w:t>
            </w:r>
          </w:p>
        </w:tc>
        <w:tc>
          <w:tcPr>
            <w:tcW w:w="5106" w:type="dxa"/>
            <w:vAlign w:val="center"/>
          </w:tcPr>
          <w:p w:rsidR="00806803" w:rsidRPr="00BE37B6" w:rsidRDefault="00806803" w:rsidP="00D84BE9">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创新能力强，有创新故事，能够弘扬企业家精神、科学家精神、工匠精神，具有带动广大企业科技工作者投身科技事业的影响作用（加10分），认真调研企业创新发展需求，形成企业创新发展需求库（加</w:t>
            </w:r>
            <w:r w:rsidR="00D84BE9" w:rsidRPr="00BE37B6">
              <w:rPr>
                <w:rFonts w:ascii="仿宋_GB2312" w:eastAsia="仿宋_GB2312" w:hAnsi="仿宋_GB2312" w:cs="仿宋_GB2312" w:hint="eastAsia"/>
                <w:szCs w:val="21"/>
                <w:shd w:val="clear" w:color="auto" w:fill="FFFFFF"/>
              </w:rPr>
              <w:t>5分），</w:t>
            </w:r>
            <w:r w:rsidRPr="00BE37B6">
              <w:rPr>
                <w:rFonts w:ascii="仿宋_GB2312" w:eastAsia="仿宋_GB2312" w:hAnsi="仿宋_GB2312" w:cs="仿宋_GB2312" w:hint="eastAsia"/>
                <w:szCs w:val="21"/>
                <w:shd w:val="clear" w:color="auto" w:fill="FFFFFF"/>
              </w:rPr>
              <w:t>提升个人科学素养，如参加创新方法，一线创新工程师培养、知识产权等各类培训（加</w:t>
            </w:r>
            <w:r w:rsidR="00D84BE9" w:rsidRPr="00BE37B6">
              <w:rPr>
                <w:rFonts w:ascii="仿宋_GB2312" w:eastAsia="仿宋_GB2312" w:hAnsi="仿宋_GB2312" w:cs="仿宋_GB2312" w:hint="eastAsia"/>
                <w:szCs w:val="21"/>
                <w:shd w:val="clear" w:color="auto" w:fill="FFFFFF"/>
              </w:rPr>
              <w:t>5</w:t>
            </w:r>
            <w:r w:rsidRPr="00BE37B6">
              <w:rPr>
                <w:rFonts w:ascii="仿宋_GB2312" w:eastAsia="仿宋_GB2312" w:hAnsi="仿宋_GB2312" w:cs="仿宋_GB2312" w:hint="eastAsia"/>
                <w:szCs w:val="21"/>
                <w:shd w:val="clear" w:color="auto" w:fill="FFFFFF"/>
              </w:rPr>
              <w:t>分）。</w:t>
            </w:r>
          </w:p>
        </w:tc>
        <w:tc>
          <w:tcPr>
            <w:tcW w:w="1332"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1378"/>
          <w:jc w:val="center"/>
        </w:trPr>
        <w:tc>
          <w:tcPr>
            <w:tcW w:w="71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4</w:t>
            </w:r>
          </w:p>
        </w:tc>
        <w:tc>
          <w:tcPr>
            <w:tcW w:w="1115"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08"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技术创新</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（15分）</w:t>
            </w:r>
          </w:p>
        </w:tc>
        <w:tc>
          <w:tcPr>
            <w:tcW w:w="5106" w:type="dxa"/>
            <w:vAlign w:val="center"/>
          </w:tcPr>
          <w:p w:rsidR="00806803" w:rsidRPr="00BE37B6" w:rsidRDefault="00806803" w:rsidP="00806803">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参加各级学术交流，加入省级学会（加2分）、申报专利（申请时间在2018年1月1日以后，每项专利加2分不超过8分）、申报奖项（申请省级奖项加2分，国家级奖项加3分，不超过5分）。</w:t>
            </w:r>
          </w:p>
        </w:tc>
        <w:tc>
          <w:tcPr>
            <w:tcW w:w="1332"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2747"/>
          <w:jc w:val="center"/>
        </w:trPr>
        <w:tc>
          <w:tcPr>
            <w:tcW w:w="71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lastRenderedPageBreak/>
              <w:t>5</w:t>
            </w:r>
          </w:p>
        </w:tc>
        <w:tc>
          <w:tcPr>
            <w:tcW w:w="1115"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08"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技术应用</w:t>
            </w:r>
          </w:p>
          <w:p w:rsidR="00806803" w:rsidRPr="00BE37B6" w:rsidRDefault="00806803" w:rsidP="008148E6">
            <w:pPr>
              <w:spacing w:line="260" w:lineRule="exact"/>
              <w:jc w:val="center"/>
              <w:rPr>
                <w:rFonts w:ascii="仿宋_GB2312" w:eastAsia="仿宋_GB2312" w:hAnsi="仿宋_GB2312" w:cs="仿宋_GB2312"/>
                <w:szCs w:val="21"/>
              </w:rPr>
            </w:pPr>
            <w:r w:rsidRPr="00BE37B6">
              <w:rPr>
                <w:rFonts w:ascii="仿宋_GB2312" w:eastAsia="仿宋_GB2312" w:hAnsi="仿宋_GB2312" w:cs="仿宋_GB2312" w:hint="eastAsia"/>
                <w:szCs w:val="21"/>
                <w:shd w:val="clear" w:color="auto" w:fill="FFFFFF"/>
              </w:rPr>
              <w:t>（15分）</w:t>
            </w:r>
          </w:p>
        </w:tc>
        <w:tc>
          <w:tcPr>
            <w:tcW w:w="5106" w:type="dxa"/>
            <w:vAlign w:val="center"/>
          </w:tcPr>
          <w:p w:rsidR="00806803" w:rsidRPr="00BE37B6" w:rsidRDefault="00806803" w:rsidP="00382826">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通过合理化建议、技术革新、技术攻关和技术改进等方式，提高企业经济技术指标、生产效率、职工劳动技能和岗位操作水平，创建出动态的同行认可的激励机制与模式</w:t>
            </w:r>
            <w:r w:rsidR="00AF3D40" w:rsidRPr="00BE37B6">
              <w:rPr>
                <w:rFonts w:ascii="仿宋_GB2312" w:eastAsia="仿宋_GB2312" w:hAnsi="仿宋_GB2312" w:cs="仿宋_GB2312" w:hint="eastAsia"/>
                <w:szCs w:val="21"/>
                <w:shd w:val="clear" w:color="auto" w:fill="FFFFFF"/>
              </w:rPr>
              <w:t>（有相关创新技术应用，取得一定成果，按照提交材料酌情加分；参加</w:t>
            </w:r>
            <w:proofErr w:type="gramStart"/>
            <w:r w:rsidR="00AF3D40" w:rsidRPr="00BE37B6">
              <w:rPr>
                <w:rFonts w:ascii="仿宋_GB2312" w:eastAsia="仿宋_GB2312" w:hAnsi="仿宋_GB2312" w:cs="仿宋_GB2312" w:hint="eastAsia"/>
                <w:szCs w:val="21"/>
                <w:shd w:val="clear" w:color="auto" w:fill="FFFFFF"/>
              </w:rPr>
              <w:t>省级科创比赛</w:t>
            </w:r>
            <w:proofErr w:type="gramEnd"/>
            <w:r w:rsidR="00AF3D40" w:rsidRPr="00BE37B6">
              <w:rPr>
                <w:rFonts w:ascii="仿宋_GB2312" w:eastAsia="仿宋_GB2312" w:hAnsi="仿宋_GB2312" w:cs="仿宋_GB2312" w:hint="eastAsia"/>
                <w:szCs w:val="21"/>
                <w:shd w:val="clear" w:color="auto" w:fill="FFFFFF"/>
              </w:rPr>
              <w:t>，如：山东省创新方法大赛，获得一等奖加3分，二等奖加2分</w:t>
            </w:r>
            <w:r w:rsidR="00246FFA" w:rsidRPr="00BE37B6">
              <w:rPr>
                <w:rFonts w:ascii="仿宋_GB2312" w:eastAsia="仿宋_GB2312" w:hAnsi="仿宋_GB2312" w:cs="仿宋_GB2312" w:hint="eastAsia"/>
                <w:szCs w:val="21"/>
                <w:shd w:val="clear" w:color="auto" w:fill="FFFFFF"/>
              </w:rPr>
              <w:t>，</w:t>
            </w:r>
            <w:r w:rsidR="00AF3D40" w:rsidRPr="00BE37B6">
              <w:rPr>
                <w:rFonts w:ascii="仿宋_GB2312" w:eastAsia="仿宋_GB2312" w:hAnsi="仿宋_GB2312" w:cs="仿宋_GB2312" w:hint="eastAsia"/>
                <w:szCs w:val="21"/>
                <w:shd w:val="clear" w:color="auto" w:fill="FFFFFF"/>
              </w:rPr>
              <w:t>三等奖加1分</w:t>
            </w:r>
            <w:r w:rsidR="00246FFA" w:rsidRPr="00BE37B6">
              <w:rPr>
                <w:rFonts w:ascii="仿宋_GB2312" w:eastAsia="仿宋_GB2312" w:hAnsi="仿宋_GB2312" w:cs="仿宋_GB2312" w:hint="eastAsia"/>
                <w:szCs w:val="21"/>
                <w:shd w:val="clear" w:color="auto" w:fill="FFFFFF"/>
              </w:rPr>
              <w:t>；</w:t>
            </w:r>
            <w:r w:rsidR="00AF3D40" w:rsidRPr="00BE37B6">
              <w:rPr>
                <w:rFonts w:ascii="仿宋_GB2312" w:eastAsia="仿宋_GB2312" w:hAnsi="仿宋_GB2312" w:cs="仿宋_GB2312" w:hint="eastAsia"/>
                <w:szCs w:val="21"/>
                <w:shd w:val="clear" w:color="auto" w:fill="FFFFFF"/>
              </w:rPr>
              <w:t>参加</w:t>
            </w:r>
            <w:proofErr w:type="gramStart"/>
            <w:r w:rsidR="00AF3D40" w:rsidRPr="00BE37B6">
              <w:rPr>
                <w:rFonts w:ascii="仿宋_GB2312" w:eastAsia="仿宋_GB2312" w:hAnsi="仿宋_GB2312" w:cs="仿宋_GB2312" w:hint="eastAsia"/>
                <w:szCs w:val="21"/>
                <w:shd w:val="clear" w:color="auto" w:fill="FFFFFF"/>
              </w:rPr>
              <w:t>国家级科创比赛</w:t>
            </w:r>
            <w:proofErr w:type="gramEnd"/>
            <w:r w:rsidR="00AF3D40" w:rsidRPr="00BE37B6">
              <w:rPr>
                <w:rFonts w:ascii="仿宋_GB2312" w:eastAsia="仿宋_GB2312" w:hAnsi="仿宋_GB2312" w:cs="仿宋_GB2312" w:hint="eastAsia"/>
                <w:szCs w:val="21"/>
                <w:shd w:val="clear" w:color="auto" w:fill="FFFFFF"/>
              </w:rPr>
              <w:t>，如:中国创新方法大赛,获得一等奖加3分，二等奖加2分，三等奖加1分;不超过8分）。</w:t>
            </w:r>
            <w:r w:rsidRPr="00BE37B6">
              <w:rPr>
                <w:rFonts w:ascii="仿宋_GB2312" w:eastAsia="仿宋_GB2312" w:hAnsi="仿宋_GB2312" w:cs="仿宋_GB2312" w:hint="eastAsia"/>
                <w:szCs w:val="21"/>
                <w:shd w:val="clear" w:color="auto" w:fill="FFFFFF"/>
              </w:rPr>
              <w:t>晋升职称（</w:t>
            </w:r>
            <w:r w:rsidR="00574911" w:rsidRPr="00BE37B6">
              <w:rPr>
                <w:rFonts w:ascii="仿宋_GB2312" w:eastAsia="仿宋_GB2312" w:hAnsi="仿宋_GB2312" w:cs="仿宋_GB2312" w:hint="eastAsia"/>
                <w:szCs w:val="21"/>
                <w:shd w:val="clear" w:color="auto" w:fill="FFFFFF"/>
              </w:rPr>
              <w:t>201</w:t>
            </w:r>
            <w:r w:rsidR="00382826" w:rsidRPr="00BE37B6">
              <w:rPr>
                <w:rFonts w:ascii="仿宋_GB2312" w:eastAsia="仿宋_GB2312" w:hAnsi="仿宋_GB2312" w:cs="仿宋_GB2312" w:hint="eastAsia"/>
                <w:szCs w:val="21"/>
                <w:shd w:val="clear" w:color="auto" w:fill="FFFFFF"/>
              </w:rPr>
              <w:t>8</w:t>
            </w:r>
            <w:r w:rsidR="00574911" w:rsidRPr="00BE37B6">
              <w:rPr>
                <w:rFonts w:ascii="仿宋_GB2312" w:eastAsia="仿宋_GB2312" w:hAnsi="仿宋_GB2312" w:cs="仿宋_GB2312" w:hint="eastAsia"/>
                <w:szCs w:val="21"/>
                <w:shd w:val="clear" w:color="auto" w:fill="FFFFFF"/>
              </w:rPr>
              <w:t>年以后晋升职称加</w:t>
            </w:r>
            <w:r w:rsidR="00276DF8" w:rsidRPr="00BE37B6">
              <w:rPr>
                <w:rFonts w:ascii="仿宋_GB2312" w:eastAsia="仿宋_GB2312" w:hAnsi="仿宋_GB2312" w:cs="仿宋_GB2312" w:hint="eastAsia"/>
                <w:szCs w:val="21"/>
                <w:shd w:val="clear" w:color="auto" w:fill="FFFFFF"/>
              </w:rPr>
              <w:t>2</w:t>
            </w:r>
            <w:r w:rsidR="00574911" w:rsidRPr="00BE37B6">
              <w:rPr>
                <w:rFonts w:ascii="仿宋_GB2312" w:eastAsia="仿宋_GB2312" w:hAnsi="仿宋_GB2312" w:cs="仿宋_GB2312" w:hint="eastAsia"/>
                <w:szCs w:val="21"/>
                <w:shd w:val="clear" w:color="auto" w:fill="FFFFFF"/>
              </w:rPr>
              <w:t>分）</w:t>
            </w:r>
            <w:r w:rsidRPr="00BE37B6">
              <w:rPr>
                <w:rFonts w:ascii="仿宋_GB2312" w:eastAsia="仿宋_GB2312" w:hAnsi="仿宋_GB2312" w:cs="仿宋_GB2312" w:hint="eastAsia"/>
                <w:szCs w:val="21"/>
                <w:shd w:val="clear" w:color="auto" w:fill="FFFFFF"/>
              </w:rPr>
              <w:t>。</w:t>
            </w:r>
          </w:p>
        </w:tc>
        <w:tc>
          <w:tcPr>
            <w:tcW w:w="1332"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1702"/>
          <w:jc w:val="center"/>
        </w:trPr>
        <w:tc>
          <w:tcPr>
            <w:tcW w:w="71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6</w:t>
            </w:r>
          </w:p>
        </w:tc>
        <w:tc>
          <w:tcPr>
            <w:tcW w:w="1115"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08" w:type="dxa"/>
            <w:vAlign w:val="center"/>
          </w:tcPr>
          <w:p w:rsidR="00806803" w:rsidRPr="00BE37B6" w:rsidRDefault="00806803" w:rsidP="008148E6">
            <w:pPr>
              <w:spacing w:line="260" w:lineRule="exact"/>
              <w:jc w:val="center"/>
              <w:rPr>
                <w:rFonts w:ascii="仿宋_GB2312" w:eastAsia="仿宋_GB2312" w:hAnsi="仿宋_GB2312" w:cs="仿宋_GB2312"/>
                <w:szCs w:val="21"/>
              </w:rPr>
            </w:pPr>
            <w:r w:rsidRPr="00BE37B6">
              <w:rPr>
                <w:rFonts w:ascii="仿宋_GB2312" w:eastAsia="仿宋_GB2312" w:hAnsi="仿宋_GB2312" w:cs="仿宋_GB2312" w:hint="eastAsia"/>
                <w:szCs w:val="21"/>
              </w:rPr>
              <w:t>转型综改</w:t>
            </w:r>
          </w:p>
          <w:p w:rsidR="00806803" w:rsidRPr="00BE37B6" w:rsidRDefault="00806803" w:rsidP="008148E6">
            <w:pPr>
              <w:pStyle w:val="3"/>
              <w:spacing w:before="0" w:after="0" w:line="260" w:lineRule="exact"/>
              <w:ind w:firstLineChars="0" w:firstLine="0"/>
              <w:outlineLvl w:val="2"/>
            </w:pPr>
            <w:r w:rsidRPr="00BE37B6">
              <w:rPr>
                <w:rFonts w:ascii="仿宋_GB2312" w:eastAsia="仿宋_GB2312" w:hAnsi="仿宋_GB2312" w:cs="仿宋_GB2312" w:hint="eastAsia"/>
                <w:b w:val="0"/>
                <w:sz w:val="21"/>
                <w:szCs w:val="21"/>
                <w:shd w:val="clear" w:color="auto" w:fill="FFFFFF"/>
              </w:rPr>
              <w:t>（10分）</w:t>
            </w:r>
          </w:p>
        </w:tc>
        <w:tc>
          <w:tcPr>
            <w:tcW w:w="5106" w:type="dxa"/>
            <w:vAlign w:val="center"/>
          </w:tcPr>
          <w:p w:rsidR="00806803" w:rsidRPr="00BE37B6" w:rsidRDefault="00806803" w:rsidP="00806803">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在企业自主创新能力、转型发展方面有成功典型经验（加4分），创新成果成效突出，具有示范意义的典型人物；以及所在企业有显著的创新能力，进行学术上的思想碰撞，推动知识与科技成果转化为实际生产力。（成果转化1个加2分，不超过6分）。</w:t>
            </w:r>
          </w:p>
        </w:tc>
        <w:tc>
          <w:tcPr>
            <w:tcW w:w="1332"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1283"/>
          <w:jc w:val="center"/>
        </w:trPr>
        <w:tc>
          <w:tcPr>
            <w:tcW w:w="716"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7</w:t>
            </w:r>
          </w:p>
        </w:tc>
        <w:tc>
          <w:tcPr>
            <w:tcW w:w="1115"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08"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成果转化</w:t>
            </w:r>
          </w:p>
          <w:p w:rsidR="00806803" w:rsidRPr="00BE37B6" w:rsidRDefault="00806803" w:rsidP="008148E6">
            <w:pPr>
              <w:spacing w:line="260" w:lineRule="exact"/>
              <w:jc w:val="center"/>
              <w:rPr>
                <w:rFonts w:ascii="仿宋_GB2312" w:eastAsia="仿宋_GB2312" w:hAnsi="仿宋_GB2312" w:cs="仿宋_GB2312"/>
                <w:szCs w:val="21"/>
              </w:rPr>
            </w:pPr>
            <w:r w:rsidRPr="00BE37B6">
              <w:rPr>
                <w:rFonts w:ascii="仿宋_GB2312" w:eastAsia="仿宋_GB2312" w:hAnsi="仿宋_GB2312" w:cs="仿宋_GB2312" w:hint="eastAsia"/>
                <w:szCs w:val="21"/>
                <w:shd w:val="clear" w:color="auto" w:fill="FFFFFF"/>
              </w:rPr>
              <w:t>（10分）</w:t>
            </w:r>
          </w:p>
        </w:tc>
        <w:tc>
          <w:tcPr>
            <w:tcW w:w="5106" w:type="dxa"/>
            <w:vAlign w:val="center"/>
          </w:tcPr>
          <w:p w:rsidR="00806803" w:rsidRPr="00BE37B6" w:rsidRDefault="00806803" w:rsidP="00806803">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在重点产业领域或关键核心技术方面，取得重要创新性成果，创造较好经济效益和社会效益，形成研究报告，得到广泛认可，适合公开宣传，有突出的先进性，代表性和影响力（10分）。</w:t>
            </w:r>
          </w:p>
        </w:tc>
        <w:tc>
          <w:tcPr>
            <w:tcW w:w="1332"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bl>
    <w:p w:rsidR="00806803" w:rsidRPr="00BE37B6" w:rsidRDefault="00806803" w:rsidP="00806803">
      <w:pPr>
        <w:spacing w:line="560" w:lineRule="exact"/>
        <w:ind w:firstLineChars="200" w:firstLine="640"/>
        <w:rPr>
          <w:rFonts w:ascii="仿宋_GB2312" w:eastAsia="仿宋_GB2312" w:hAnsi="仿宋_GB2312" w:cs="仿宋_GB2312"/>
          <w:sz w:val="32"/>
          <w:szCs w:val="32"/>
        </w:rPr>
      </w:pPr>
      <w:r w:rsidRPr="00BE37B6">
        <w:rPr>
          <w:rFonts w:ascii="仿宋_GB2312" w:eastAsia="仿宋_GB2312" w:hAnsi="仿宋_GB2312" w:cs="仿宋_GB2312" w:hint="eastAsia"/>
          <w:sz w:val="32"/>
          <w:szCs w:val="32"/>
        </w:rPr>
        <w:t>注：采用综合评分法。评分分值计算保留小数点后两位。</w:t>
      </w:r>
    </w:p>
    <w:p w:rsidR="00806803" w:rsidRPr="00BE37B6" w:rsidRDefault="00806803" w:rsidP="00806803">
      <w:p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2.工作流程</w:t>
      </w:r>
    </w:p>
    <w:p w:rsidR="00806803" w:rsidRPr="00BE37B6" w:rsidRDefault="00806803" w:rsidP="00806803">
      <w:pPr>
        <w:pStyle w:val="a5"/>
        <w:numPr>
          <w:ilvl w:val="0"/>
          <w:numId w:val="3"/>
        </w:numPr>
        <w:adjustRightInd/>
        <w:spacing w:line="560" w:lineRule="exact"/>
        <w:ind w:left="0" w:firstLineChars="200" w:firstLine="640"/>
        <w:jc w:val="both"/>
        <w:rPr>
          <w:rFonts w:ascii="仿宋_GB2312" w:eastAsia="仿宋_GB2312" w:hAnsi="仿宋_GB2312" w:cs="仿宋_GB2312"/>
          <w:sz w:val="32"/>
          <w:szCs w:val="32"/>
          <w:shd w:val="clear" w:color="auto" w:fill="FFFFFF"/>
        </w:rPr>
      </w:pPr>
      <w:r w:rsidRPr="00BE37B6">
        <w:rPr>
          <w:rFonts w:ascii="仿宋_GB2312" w:eastAsia="仿宋_GB2312" w:hAnsi="仿宋_GB2312" w:cs="仿宋_GB2312" w:hint="eastAsia"/>
          <w:kern w:val="2"/>
          <w:sz w:val="32"/>
          <w:szCs w:val="32"/>
        </w:rPr>
        <w:t>动员部署。</w:t>
      </w:r>
      <w:r w:rsidR="00A124ED" w:rsidRPr="00BE37B6">
        <w:rPr>
          <w:rFonts w:ascii="仿宋_GB2312" w:eastAsia="仿宋_GB2312" w:hAnsi="仿宋_GB2312" w:cs="仿宋_GB2312" w:hint="eastAsia"/>
          <w:kern w:val="2"/>
          <w:sz w:val="32"/>
          <w:szCs w:val="32"/>
        </w:rPr>
        <w:t>8月初</w:t>
      </w:r>
      <w:r w:rsidRPr="00BE37B6">
        <w:rPr>
          <w:rFonts w:ascii="仿宋_GB2312" w:eastAsia="仿宋_GB2312" w:hAnsi="仿宋_GB2312" w:cs="仿宋_GB2312" w:hint="eastAsia"/>
          <w:kern w:val="2"/>
          <w:sz w:val="32"/>
          <w:szCs w:val="32"/>
        </w:rPr>
        <w:t>，各市科协联合相关部门，制定相关活动实施方案。建立联合工作小组，主要负责本地区活动的整体统筹、组织协调、学习宣讲等序列工作，</w:t>
      </w:r>
      <w:proofErr w:type="gramStart"/>
      <w:r w:rsidRPr="00BE37B6">
        <w:rPr>
          <w:rFonts w:ascii="仿宋_GB2312" w:eastAsia="仿宋_GB2312" w:hAnsi="仿宋_GB2312" w:cs="仿宋_GB2312" w:hint="eastAsia"/>
          <w:sz w:val="32"/>
          <w:szCs w:val="32"/>
        </w:rPr>
        <w:t>明确部门</w:t>
      </w:r>
      <w:proofErr w:type="gramEnd"/>
      <w:r w:rsidRPr="00BE37B6">
        <w:rPr>
          <w:rFonts w:ascii="仿宋_GB2312" w:eastAsia="仿宋_GB2312" w:hAnsi="仿宋_GB2312" w:cs="仿宋_GB2312" w:hint="eastAsia"/>
          <w:sz w:val="32"/>
          <w:szCs w:val="32"/>
        </w:rPr>
        <w:t>联络员和联络方式</w:t>
      </w:r>
      <w:r w:rsidRPr="00BE37B6">
        <w:rPr>
          <w:rFonts w:ascii="仿宋_GB2312" w:eastAsia="仿宋_GB2312" w:hAnsi="仿宋_GB2312" w:cs="仿宋_GB2312" w:hint="eastAsia"/>
          <w:kern w:val="2"/>
          <w:sz w:val="32"/>
          <w:szCs w:val="32"/>
        </w:rPr>
        <w:t>（各市科协要及时将该项工作指定负责人姓名及联系方式、单位、职务、部门等信息反馈至</w:t>
      </w:r>
      <w:r w:rsidR="004B6DD5" w:rsidRPr="00BE37B6">
        <w:rPr>
          <w:rFonts w:ascii="仿宋_GB2312" w:eastAsia="仿宋_GB2312" w:hAnsi="仿宋_GB2312" w:cs="仿宋_GB2312" w:hint="eastAsia"/>
          <w:kern w:val="2"/>
          <w:sz w:val="32"/>
          <w:szCs w:val="32"/>
        </w:rPr>
        <w:t>山东科技咨询协会</w:t>
      </w:r>
      <w:r w:rsidRPr="00BE37B6">
        <w:rPr>
          <w:rFonts w:ascii="仿宋_GB2312" w:eastAsia="仿宋_GB2312" w:hAnsi="仿宋_GB2312" w:cs="仿宋_GB2312" w:hint="eastAsia"/>
          <w:kern w:val="2"/>
          <w:sz w:val="32"/>
          <w:szCs w:val="32"/>
        </w:rPr>
        <w:t>）</w:t>
      </w:r>
      <w:r w:rsidRPr="00BE37B6">
        <w:rPr>
          <w:rFonts w:ascii="仿宋_GB2312" w:eastAsia="仿宋_GB2312" w:hAnsi="仿宋_GB2312" w:cs="仿宋_GB2312" w:hint="eastAsia"/>
          <w:sz w:val="32"/>
          <w:szCs w:val="32"/>
        </w:rPr>
        <w:t>，</w:t>
      </w:r>
      <w:r w:rsidRPr="00BE37B6">
        <w:rPr>
          <w:rFonts w:ascii="仿宋_GB2312" w:eastAsia="仿宋_GB2312" w:hAnsi="仿宋_GB2312" w:cs="仿宋_GB2312" w:hint="eastAsia"/>
          <w:kern w:val="2"/>
          <w:sz w:val="32"/>
          <w:szCs w:val="32"/>
        </w:rPr>
        <w:t>确保如期完成相关活动内容并取得实效。</w:t>
      </w:r>
    </w:p>
    <w:p w:rsidR="00806803" w:rsidRPr="00BE37B6" w:rsidRDefault="00806803" w:rsidP="00806803">
      <w:pPr>
        <w:spacing w:line="560" w:lineRule="exact"/>
        <w:ind w:firstLineChars="200" w:firstLine="640"/>
        <w:rPr>
          <w:rFonts w:ascii="仿宋_GB2312" w:eastAsia="仿宋_GB2312" w:hAnsi="仿宋_GB2312" w:cs="仿宋_GB2312"/>
          <w:sz w:val="32"/>
          <w:szCs w:val="32"/>
          <w:shd w:val="clear" w:color="auto" w:fill="FFFFFF"/>
        </w:rPr>
      </w:pPr>
      <w:r w:rsidRPr="00BE37B6">
        <w:rPr>
          <w:rFonts w:ascii="仿宋_GB2312" w:eastAsia="仿宋_GB2312" w:hAnsi="仿宋_GB2312" w:cs="仿宋_GB2312" w:hint="eastAsia"/>
          <w:sz w:val="32"/>
          <w:szCs w:val="32"/>
          <w:shd w:val="clear" w:color="auto" w:fill="FFFFFF"/>
        </w:rPr>
        <w:t>确定本地区推荐名单，统一归总上报。各市相关单位和企业要逐级加强组织领导，精心组织实施，在政策和经费上给予支持，确保活动有力有序有效推进。</w:t>
      </w:r>
    </w:p>
    <w:p w:rsidR="00806803" w:rsidRPr="00BE37B6" w:rsidRDefault="00806803" w:rsidP="00806803">
      <w:pPr>
        <w:widowControl/>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在本市范围内最大限度调动企业科协组织积极性，最广范围扩大企业科技工作者参与面。参与企业“创新达人”推荐工作的企业（园区）科协占辖区内企业（园区）科协总数</w:t>
      </w:r>
      <w:r w:rsidRPr="00BE37B6">
        <w:rPr>
          <w:rFonts w:ascii="仿宋_GB2312" w:eastAsia="仿宋_GB2312" w:hAnsi="仿宋_GB2312" w:cs="仿宋_GB2312" w:hint="eastAsia"/>
          <w:kern w:val="2"/>
          <w:sz w:val="32"/>
          <w:szCs w:val="32"/>
        </w:rPr>
        <w:lastRenderedPageBreak/>
        <w:t xml:space="preserve">比例不低于 50%。各市科协按照省科协下发的企业“创新达人”名额分配表进行组织，采用差额方式产生推荐名单，差额比例不低于20%。同时，通过本单位网站和公众号积极宣传企业“创新达人”，鼓励企业员工广泛参与到活动中来。 </w:t>
      </w:r>
    </w:p>
    <w:p w:rsidR="00806803" w:rsidRPr="00BE37B6" w:rsidRDefault="00806803" w:rsidP="00806803">
      <w:pPr>
        <w:numPr>
          <w:ilvl w:val="0"/>
          <w:numId w:val="3"/>
        </w:numPr>
        <w:spacing w:line="560" w:lineRule="exact"/>
        <w:ind w:left="0" w:firstLineChars="200" w:firstLine="640"/>
        <w:rPr>
          <w:rFonts w:ascii="仿宋_GB2312" w:eastAsia="仿宋_GB2312" w:hAnsi="仿宋_GB2312" w:cs="仿宋_GB2312"/>
          <w:sz w:val="32"/>
          <w:szCs w:val="32"/>
          <w:shd w:val="clear" w:color="auto" w:fill="FFFFFF"/>
        </w:rPr>
      </w:pPr>
      <w:r w:rsidRPr="00BE37B6">
        <w:rPr>
          <w:rFonts w:ascii="仿宋_GB2312" w:eastAsia="仿宋_GB2312" w:hAnsi="仿宋_GB2312" w:cs="仿宋_GB2312" w:hint="eastAsia"/>
          <w:kern w:val="2"/>
          <w:sz w:val="32"/>
          <w:szCs w:val="32"/>
        </w:rPr>
        <w:t>组织推荐。</w:t>
      </w:r>
      <w:r w:rsidR="00016EDF" w:rsidRPr="00BE37B6">
        <w:rPr>
          <w:rFonts w:ascii="仿宋_GB2312" w:eastAsia="仿宋_GB2312" w:hAnsi="仿宋_GB2312" w:cs="仿宋_GB2312" w:hint="eastAsia"/>
          <w:kern w:val="2"/>
          <w:sz w:val="32"/>
          <w:szCs w:val="32"/>
        </w:rPr>
        <w:t>8</w:t>
      </w:r>
      <w:r w:rsidRPr="00BE37B6">
        <w:rPr>
          <w:rFonts w:ascii="仿宋_GB2312" w:eastAsia="仿宋_GB2312" w:hAnsi="仿宋_GB2312" w:cs="仿宋_GB2312" w:hint="eastAsia"/>
          <w:kern w:val="2"/>
          <w:sz w:val="32"/>
          <w:szCs w:val="32"/>
        </w:rPr>
        <w:t>月</w:t>
      </w:r>
      <w:r w:rsidR="00016EDF" w:rsidRPr="00BE37B6">
        <w:rPr>
          <w:rFonts w:ascii="仿宋_GB2312" w:eastAsia="仿宋_GB2312" w:hAnsi="仿宋_GB2312" w:cs="仿宋_GB2312" w:hint="eastAsia"/>
          <w:kern w:val="2"/>
          <w:sz w:val="32"/>
          <w:szCs w:val="32"/>
        </w:rPr>
        <w:t>上旬</w:t>
      </w:r>
      <w:r w:rsidRPr="00BE37B6">
        <w:rPr>
          <w:rFonts w:ascii="仿宋_GB2312" w:eastAsia="仿宋_GB2312" w:hAnsi="仿宋_GB2312" w:cs="仿宋_GB2312" w:hint="eastAsia"/>
          <w:kern w:val="2"/>
          <w:sz w:val="32"/>
          <w:szCs w:val="32"/>
        </w:rPr>
        <w:t>，由企业（园区）按期向市科协推荐企业“创新达人”，并提交典型案例材料。市级科协汇总本地区各企业（园区）的推荐名单后，按照所分配的名额产生本地区的推荐名单。</w:t>
      </w:r>
      <w:r w:rsidRPr="00BE37B6">
        <w:rPr>
          <w:rFonts w:ascii="仿宋_GB2312" w:eastAsia="仿宋_GB2312" w:hAnsi="仿宋_GB2312" w:cs="仿宋_GB2312" w:hint="eastAsia"/>
          <w:sz w:val="32"/>
          <w:szCs w:val="32"/>
          <w:shd w:val="clear" w:color="auto" w:fill="FFFFFF"/>
        </w:rPr>
        <w:t>同一企业科技工作者只能有一个推荐单位或推荐人，不可重复推荐。</w:t>
      </w:r>
    </w:p>
    <w:p w:rsidR="00806803" w:rsidRPr="00BE37B6" w:rsidRDefault="00806803" w:rsidP="00806803">
      <w:pPr>
        <w:numPr>
          <w:ilvl w:val="0"/>
          <w:numId w:val="3"/>
        </w:numPr>
        <w:spacing w:line="560" w:lineRule="exact"/>
        <w:ind w:left="0" w:firstLineChars="200" w:firstLine="640"/>
        <w:rPr>
          <w:rFonts w:ascii="仿宋_GB2312" w:eastAsia="仿宋_GB2312" w:hAnsi="仿宋_GB2312" w:cs="仿宋_GB2312"/>
          <w:sz w:val="32"/>
          <w:szCs w:val="32"/>
        </w:rPr>
      </w:pPr>
      <w:r w:rsidRPr="00BE37B6">
        <w:rPr>
          <w:rFonts w:ascii="仿宋_GB2312" w:eastAsia="仿宋_GB2312" w:hAnsi="仿宋_GB2312" w:cs="仿宋_GB2312" w:hint="eastAsia"/>
          <w:sz w:val="32"/>
          <w:szCs w:val="32"/>
          <w:shd w:val="clear" w:color="auto" w:fill="FFFFFF"/>
        </w:rPr>
        <w:t>资格审查。</w:t>
      </w:r>
      <w:r w:rsidR="00016EDF" w:rsidRPr="00BE37B6">
        <w:rPr>
          <w:rFonts w:ascii="仿宋_GB2312" w:eastAsia="仿宋_GB2312" w:hAnsi="仿宋_GB2312" w:cs="仿宋_GB2312" w:hint="eastAsia"/>
          <w:sz w:val="32"/>
          <w:szCs w:val="32"/>
          <w:shd w:val="clear" w:color="auto" w:fill="FFFFFF"/>
        </w:rPr>
        <w:t>8</w:t>
      </w:r>
      <w:r w:rsidRPr="00BE37B6">
        <w:rPr>
          <w:rFonts w:ascii="仿宋_GB2312" w:eastAsia="仿宋_GB2312" w:hAnsi="仿宋_GB2312" w:cs="仿宋_GB2312" w:hint="eastAsia"/>
          <w:sz w:val="32"/>
          <w:szCs w:val="32"/>
          <w:shd w:val="clear" w:color="auto" w:fill="FFFFFF"/>
        </w:rPr>
        <w:t>月</w:t>
      </w:r>
      <w:r w:rsidR="00016EDF" w:rsidRPr="00BE37B6">
        <w:rPr>
          <w:rFonts w:ascii="仿宋_GB2312" w:eastAsia="仿宋_GB2312" w:hAnsi="仿宋_GB2312" w:cs="仿宋_GB2312" w:hint="eastAsia"/>
          <w:sz w:val="32"/>
          <w:szCs w:val="32"/>
          <w:shd w:val="clear" w:color="auto" w:fill="FFFFFF"/>
        </w:rPr>
        <w:t>中上旬</w:t>
      </w:r>
      <w:r w:rsidRPr="00BE37B6">
        <w:rPr>
          <w:rFonts w:ascii="仿宋_GB2312" w:eastAsia="仿宋_GB2312" w:hAnsi="仿宋_GB2312" w:cs="仿宋_GB2312" w:hint="eastAsia"/>
          <w:sz w:val="32"/>
          <w:szCs w:val="32"/>
          <w:shd w:val="clear" w:color="auto" w:fill="FFFFFF"/>
        </w:rPr>
        <w:t>，各市科协负责汇总审查辖区内推荐材料，筛除不符合条件的推荐材料并及时向相关单位通报审查结果。</w:t>
      </w:r>
      <w:r w:rsidRPr="00BE37B6">
        <w:rPr>
          <w:rFonts w:ascii="仿宋_GB2312" w:eastAsia="仿宋_GB2312" w:hAnsi="仿宋_GB2312" w:cs="仿宋_GB2312" w:hint="eastAsia"/>
          <w:sz w:val="32"/>
          <w:szCs w:val="32"/>
        </w:rPr>
        <w:t>各</w:t>
      </w:r>
      <w:r w:rsidRPr="00BE37B6">
        <w:rPr>
          <w:rFonts w:ascii="仿宋_GB2312" w:eastAsia="仿宋_GB2312" w:hAnsi="仿宋_GB2312" w:cs="仿宋_GB2312" w:hint="eastAsia"/>
          <w:sz w:val="32"/>
          <w:szCs w:val="32"/>
          <w:shd w:val="clear" w:color="auto" w:fill="FFFFFF"/>
        </w:rPr>
        <w:t>市科协完成</w:t>
      </w:r>
      <w:r w:rsidRPr="00BE37B6">
        <w:rPr>
          <w:rFonts w:ascii="仿宋_GB2312" w:eastAsia="仿宋_GB2312" w:hAnsi="仿宋_GB2312" w:cs="仿宋_GB2312" w:hint="eastAsia"/>
          <w:sz w:val="32"/>
          <w:szCs w:val="32"/>
        </w:rPr>
        <w:t>审核资料，形成通报文件，通报审核结果。</w:t>
      </w:r>
    </w:p>
    <w:p w:rsidR="00806803" w:rsidRPr="00BE37B6" w:rsidRDefault="00806803" w:rsidP="00806803">
      <w:pPr>
        <w:numPr>
          <w:ilvl w:val="0"/>
          <w:numId w:val="3"/>
        </w:numPr>
        <w:spacing w:line="560" w:lineRule="exact"/>
        <w:ind w:left="0" w:firstLineChars="200" w:firstLine="640"/>
        <w:rPr>
          <w:rFonts w:ascii="仿宋_GB2312" w:eastAsia="仿宋_GB2312" w:hAnsi="仿宋_GB2312" w:cs="仿宋_GB2312"/>
          <w:sz w:val="32"/>
          <w:szCs w:val="32"/>
          <w:shd w:val="clear" w:color="auto" w:fill="FFFFFF"/>
        </w:rPr>
      </w:pPr>
      <w:r w:rsidRPr="00BE37B6">
        <w:rPr>
          <w:rFonts w:ascii="仿宋_GB2312" w:eastAsia="仿宋_GB2312" w:hAnsi="仿宋_GB2312" w:cs="仿宋_GB2312" w:hint="eastAsia"/>
          <w:sz w:val="32"/>
          <w:szCs w:val="32"/>
          <w:shd w:val="clear" w:color="auto" w:fill="FFFFFF"/>
        </w:rPr>
        <w:t>逐级选拔。</w:t>
      </w:r>
      <w:r w:rsidR="00016EDF" w:rsidRPr="00BE37B6">
        <w:rPr>
          <w:rFonts w:ascii="仿宋_GB2312" w:eastAsia="仿宋_GB2312" w:hAnsi="仿宋_GB2312" w:cs="仿宋_GB2312" w:hint="eastAsia"/>
          <w:sz w:val="32"/>
          <w:szCs w:val="32"/>
          <w:shd w:val="clear" w:color="auto" w:fill="FFFFFF"/>
        </w:rPr>
        <w:t>8月20日前，</w:t>
      </w:r>
      <w:r w:rsidRPr="00BE37B6">
        <w:rPr>
          <w:rFonts w:ascii="仿宋_GB2312" w:eastAsia="仿宋_GB2312" w:hAnsi="仿宋_GB2312" w:cs="仿宋_GB2312" w:hint="eastAsia"/>
          <w:sz w:val="32"/>
          <w:szCs w:val="32"/>
          <w:shd w:val="clear" w:color="auto" w:fill="FFFFFF"/>
        </w:rPr>
        <w:t>全省</w:t>
      </w:r>
      <w:r w:rsidR="00016EDF" w:rsidRPr="00BE37B6">
        <w:rPr>
          <w:rFonts w:ascii="仿宋_GB2312" w:eastAsia="仿宋_GB2312" w:hAnsi="仿宋_GB2312" w:cs="仿宋_GB2312" w:hint="eastAsia"/>
          <w:sz w:val="32"/>
          <w:szCs w:val="32"/>
          <w:shd w:val="clear" w:color="auto" w:fill="FFFFFF"/>
        </w:rPr>
        <w:t>各</w:t>
      </w:r>
      <w:r w:rsidRPr="00BE37B6">
        <w:rPr>
          <w:rFonts w:ascii="仿宋_GB2312" w:eastAsia="仿宋_GB2312" w:hAnsi="仿宋_GB2312" w:cs="仿宋_GB2312" w:hint="eastAsia"/>
          <w:sz w:val="32"/>
          <w:szCs w:val="32"/>
          <w:shd w:val="clear" w:color="auto" w:fill="FFFFFF"/>
        </w:rPr>
        <w:t>地市科协，参照推荐标准，按照公平、公正、公开、择优原则和属地原则，进行</w:t>
      </w:r>
      <w:r w:rsidR="00D84BE9" w:rsidRPr="00BE37B6">
        <w:rPr>
          <w:rFonts w:ascii="仿宋_GB2312" w:eastAsia="仿宋_GB2312" w:hAnsi="仿宋_GB2312" w:cs="仿宋_GB2312" w:hint="eastAsia"/>
          <w:sz w:val="32"/>
          <w:szCs w:val="32"/>
          <w:shd w:val="clear" w:color="auto" w:fill="FFFFFF"/>
        </w:rPr>
        <w:t>山东</w:t>
      </w:r>
      <w:r w:rsidRPr="00BE37B6">
        <w:rPr>
          <w:rFonts w:ascii="仿宋_GB2312" w:eastAsia="仿宋_GB2312" w:hAnsi="仿宋_GB2312" w:cs="仿宋_GB2312" w:hint="eastAsia"/>
          <w:sz w:val="32"/>
          <w:szCs w:val="32"/>
          <w:shd w:val="clear" w:color="auto" w:fill="FFFFFF"/>
        </w:rPr>
        <w:t>省企业“创新达人”初审，梳理辖区内通过审查符合条件的企业“创新达人”候选名单，通过一定程序，线上线下活动结合的形式，从名单中遴选出辖区内的企业“创新达人”（总数满足名额分配表要求，且来自同一企业的不超过 2 人），同时推荐为企业“创新达人”宣讲活动候选宣讲代表。</w:t>
      </w:r>
    </w:p>
    <w:p w:rsidR="00806803" w:rsidRPr="00BE37B6" w:rsidRDefault="00806803" w:rsidP="00806803">
      <w:pPr>
        <w:numPr>
          <w:ilvl w:val="0"/>
          <w:numId w:val="3"/>
        </w:numPr>
        <w:spacing w:line="560" w:lineRule="exact"/>
        <w:ind w:left="0" w:firstLineChars="200" w:firstLine="640"/>
        <w:rPr>
          <w:rFonts w:ascii="仿宋_GB2312" w:eastAsia="仿宋_GB2312" w:hAnsi="仿宋_GB2312" w:cs="仿宋_GB2312"/>
          <w:sz w:val="32"/>
          <w:szCs w:val="32"/>
          <w:shd w:val="clear" w:color="auto" w:fill="FFFFFF"/>
        </w:rPr>
      </w:pPr>
      <w:r w:rsidRPr="00BE37B6">
        <w:rPr>
          <w:rFonts w:ascii="仿宋_GB2312" w:eastAsia="仿宋_GB2312" w:hAnsi="仿宋_GB2312" w:cs="仿宋_GB2312" w:hint="eastAsia"/>
          <w:sz w:val="32"/>
          <w:szCs w:val="32"/>
          <w:shd w:val="clear" w:color="auto" w:fill="FFFFFF"/>
        </w:rPr>
        <w:t>提交材料。</w:t>
      </w:r>
      <w:r w:rsidR="00016EDF" w:rsidRPr="00BE37B6">
        <w:rPr>
          <w:rFonts w:ascii="仿宋_GB2312" w:eastAsia="仿宋_GB2312" w:hAnsi="仿宋_GB2312" w:cs="仿宋_GB2312" w:hint="eastAsia"/>
          <w:sz w:val="32"/>
          <w:szCs w:val="32"/>
          <w:shd w:val="clear" w:color="auto" w:fill="FFFFFF"/>
        </w:rPr>
        <w:t>8月20日，</w:t>
      </w:r>
      <w:r w:rsidR="00087F65" w:rsidRPr="00BE37B6">
        <w:rPr>
          <w:rFonts w:ascii="仿宋_GB2312" w:eastAsia="仿宋_GB2312" w:hAnsi="仿宋_GB2312" w:cs="仿宋_GB2312" w:hint="eastAsia"/>
          <w:sz w:val="32"/>
          <w:szCs w:val="32"/>
          <w:shd w:val="clear" w:color="auto" w:fill="FFFFFF"/>
        </w:rPr>
        <w:t>审核</w:t>
      </w:r>
      <w:r w:rsidRPr="00BE37B6">
        <w:rPr>
          <w:rFonts w:ascii="仿宋_GB2312" w:eastAsia="仿宋_GB2312" w:hAnsi="仿宋_GB2312" w:cs="仿宋_GB2312" w:hint="eastAsia"/>
          <w:sz w:val="32"/>
          <w:szCs w:val="32"/>
          <w:shd w:val="clear" w:color="auto" w:fill="FFFFFF"/>
        </w:rPr>
        <w:t>合格的</w:t>
      </w:r>
      <w:r w:rsidR="005F3E62" w:rsidRPr="00BE37B6">
        <w:rPr>
          <w:rFonts w:ascii="仿宋_GB2312" w:eastAsia="仿宋_GB2312" w:hAnsi="仿宋_GB2312" w:cs="仿宋_GB2312" w:hint="eastAsia"/>
          <w:sz w:val="32"/>
          <w:szCs w:val="32"/>
          <w:shd w:val="clear" w:color="auto" w:fill="FFFFFF"/>
        </w:rPr>
        <w:t>100</w:t>
      </w:r>
      <w:r w:rsidRPr="00BE37B6">
        <w:rPr>
          <w:rFonts w:ascii="仿宋_GB2312" w:eastAsia="仿宋_GB2312" w:hAnsi="仿宋_GB2312" w:cs="仿宋_GB2312" w:hint="eastAsia"/>
          <w:sz w:val="32"/>
          <w:szCs w:val="32"/>
          <w:shd w:val="clear" w:color="auto" w:fill="FFFFFF"/>
        </w:rPr>
        <w:t>名创新达人候选人，按要求向</w:t>
      </w:r>
      <w:r w:rsidR="0027085F" w:rsidRPr="00BE37B6">
        <w:rPr>
          <w:rFonts w:ascii="仿宋_GB2312" w:eastAsia="仿宋_GB2312" w:hAnsi="仿宋_GB2312" w:cs="仿宋_GB2312" w:hint="eastAsia"/>
          <w:kern w:val="2"/>
          <w:sz w:val="32"/>
          <w:szCs w:val="32"/>
        </w:rPr>
        <w:t>山东科技咨询协会</w:t>
      </w:r>
      <w:r w:rsidRPr="00BE37B6">
        <w:rPr>
          <w:rFonts w:ascii="仿宋_GB2312" w:eastAsia="仿宋_GB2312" w:hAnsi="仿宋_GB2312" w:cs="仿宋_GB2312" w:hint="eastAsia"/>
          <w:sz w:val="32"/>
          <w:szCs w:val="32"/>
          <w:shd w:val="clear" w:color="auto" w:fill="FFFFFF"/>
        </w:rPr>
        <w:t>提交</w:t>
      </w:r>
      <w:r w:rsidR="00B95908" w:rsidRPr="00BE37B6">
        <w:rPr>
          <w:rFonts w:ascii="仿宋_GB2312" w:eastAsia="仿宋_GB2312" w:hAnsi="仿宋_GB2312" w:cs="仿宋_GB2312" w:hint="eastAsia"/>
          <w:sz w:val="32"/>
          <w:szCs w:val="32"/>
          <w:shd w:val="clear" w:color="auto" w:fill="FFFFFF"/>
        </w:rPr>
        <w:t>推荐表、</w:t>
      </w:r>
      <w:r w:rsidRPr="00BE37B6">
        <w:rPr>
          <w:rFonts w:ascii="仿宋_GB2312" w:eastAsia="仿宋_GB2312" w:hAnsi="仿宋_GB2312" w:cs="仿宋_GB2312" w:hint="eastAsia"/>
          <w:sz w:val="32"/>
          <w:szCs w:val="32"/>
          <w:shd w:val="clear" w:color="auto" w:fill="FFFFFF"/>
        </w:rPr>
        <w:t>审核汇总表、工作总结等材料。</w:t>
      </w:r>
    </w:p>
    <w:p w:rsidR="00806803" w:rsidRPr="00BE37B6" w:rsidRDefault="00806803" w:rsidP="00806803">
      <w:p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lastRenderedPageBreak/>
        <w:t>提交材料要求：</w:t>
      </w:r>
    </w:p>
    <w:p w:rsidR="00A61243" w:rsidRPr="00BE37B6" w:rsidRDefault="00806803" w:rsidP="00A61243">
      <w:pPr>
        <w:numPr>
          <w:ilvl w:val="0"/>
          <w:numId w:val="4"/>
        </w:num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shd w:val="clear" w:color="auto" w:fill="FFFFFF"/>
        </w:rPr>
        <w:t>推荐材料要客观、准确、完整，个人事迹要反映在技术服务和技术创新中的成效、做法和经验体会，可供学习推广。</w:t>
      </w:r>
    </w:p>
    <w:p w:rsidR="00A61243" w:rsidRPr="00BE37B6" w:rsidRDefault="00A61243" w:rsidP="00A61243">
      <w:pPr>
        <w:numPr>
          <w:ilvl w:val="0"/>
          <w:numId w:val="4"/>
        </w:num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shd w:val="clear" w:color="auto" w:fill="FFFFFF"/>
        </w:rPr>
        <w:t>请按要求填写推荐表</w:t>
      </w:r>
      <w:r w:rsidR="00FE4E84" w:rsidRPr="00BE37B6">
        <w:rPr>
          <w:rFonts w:ascii="仿宋_GB2312" w:eastAsia="仿宋_GB2312" w:hAnsi="仿宋_GB2312" w:cs="仿宋_GB2312" w:hint="eastAsia"/>
          <w:sz w:val="32"/>
          <w:szCs w:val="32"/>
          <w:shd w:val="clear" w:color="auto" w:fill="FFFFFF"/>
        </w:rPr>
        <w:t>（附件3</w:t>
      </w:r>
      <w:r w:rsidR="00FE4E84" w:rsidRPr="00BE37B6">
        <w:rPr>
          <w:rFonts w:ascii="仿宋_GB2312" w:eastAsia="仿宋_GB2312" w:hAnsi="仿宋_GB2312" w:cs="仿宋_GB2312" w:hint="eastAsia"/>
          <w:kern w:val="2"/>
          <w:sz w:val="32"/>
          <w:szCs w:val="32"/>
        </w:rPr>
        <w:t>）</w:t>
      </w:r>
      <w:r w:rsidRPr="00BE37B6">
        <w:rPr>
          <w:rFonts w:ascii="仿宋_GB2312" w:eastAsia="仿宋_GB2312" w:hAnsi="仿宋_GB2312" w:cs="仿宋_GB2312" w:hint="eastAsia"/>
          <w:sz w:val="32"/>
          <w:szCs w:val="32"/>
          <w:shd w:val="clear" w:color="auto" w:fill="FFFFFF"/>
        </w:rPr>
        <w:t>，完成相关审核并盖章。</w:t>
      </w:r>
      <w:r w:rsidR="00C703F8" w:rsidRPr="00BE37B6">
        <w:rPr>
          <w:rFonts w:ascii="仿宋_GB2312" w:eastAsia="仿宋_GB2312" w:hAnsi="仿宋_GB2312" w:cs="仿宋_GB2312" w:hint="eastAsia"/>
          <w:sz w:val="32"/>
          <w:szCs w:val="32"/>
          <w:shd w:val="clear" w:color="auto" w:fill="FFFFFF"/>
        </w:rPr>
        <w:t>推荐</w:t>
      </w:r>
      <w:proofErr w:type="gramStart"/>
      <w:r w:rsidR="00C703F8" w:rsidRPr="00BE37B6">
        <w:rPr>
          <w:rFonts w:ascii="仿宋_GB2312" w:eastAsia="仿宋_GB2312" w:hAnsi="仿宋_GB2312" w:cs="仿宋_GB2312" w:hint="eastAsia"/>
          <w:sz w:val="32"/>
          <w:szCs w:val="32"/>
          <w:shd w:val="clear" w:color="auto" w:fill="FFFFFF"/>
        </w:rPr>
        <w:t>表</w:t>
      </w:r>
      <w:r w:rsidRPr="00BE37B6">
        <w:rPr>
          <w:rFonts w:ascii="仿宋_GB2312" w:eastAsia="仿宋_GB2312" w:hAnsi="仿宋_GB2312" w:cs="仿宋_GB2312" w:hint="eastAsia"/>
          <w:sz w:val="32"/>
          <w:szCs w:val="32"/>
          <w:shd w:val="clear" w:color="auto" w:fill="FFFFFF"/>
        </w:rPr>
        <w:t>创新</w:t>
      </w:r>
      <w:proofErr w:type="gramEnd"/>
      <w:r w:rsidRPr="00BE37B6">
        <w:rPr>
          <w:rFonts w:ascii="仿宋_GB2312" w:eastAsia="仿宋_GB2312" w:hAnsi="仿宋_GB2312" w:cs="仿宋_GB2312" w:hint="eastAsia"/>
          <w:sz w:val="32"/>
          <w:szCs w:val="32"/>
          <w:shd w:val="clear" w:color="auto" w:fill="FFFFFF"/>
        </w:rPr>
        <w:t>故事材料字数控制在2000字以内，主要从科学研究、技术创新、技术应用、转型综改、成果转化等方面阐述主要工作成果,要求图文并茂。重点介绍适合公开宣传有突出的先进性、代表性和影响力的项目,在重点产业领域或关键核心技术方面取得重要创新性成果、创造较好经济效益和社会效益的项目。格式要求:</w:t>
      </w:r>
      <w:r w:rsidRPr="00BE37B6">
        <w:rPr>
          <w:rFonts w:hint="eastAsia"/>
        </w:rPr>
        <w:t xml:space="preserve"> </w:t>
      </w:r>
      <w:r w:rsidRPr="00BE37B6">
        <w:rPr>
          <w:rFonts w:ascii="仿宋_GB2312" w:eastAsia="仿宋_GB2312" w:hAnsi="仿宋_GB2312" w:cs="仿宋_GB2312" w:hint="eastAsia"/>
          <w:sz w:val="32"/>
          <w:szCs w:val="32"/>
          <w:shd w:val="clear" w:color="auto" w:fill="FFFFFF"/>
        </w:rPr>
        <w:t>仿宋_GB2312,小四号字体，行间距为1.5倍行间距，段落首行缩进2字符。如有其他证明材料,可另附。请提供Word版和PDF版各一套推荐材料，PDF扫描</w:t>
      </w:r>
      <w:proofErr w:type="gramStart"/>
      <w:r w:rsidRPr="00BE37B6">
        <w:rPr>
          <w:rFonts w:ascii="仿宋_GB2312" w:eastAsia="仿宋_GB2312" w:hAnsi="仿宋_GB2312" w:cs="仿宋_GB2312" w:hint="eastAsia"/>
          <w:sz w:val="32"/>
          <w:szCs w:val="32"/>
          <w:shd w:val="clear" w:color="auto" w:fill="FFFFFF"/>
        </w:rPr>
        <w:t>版需加盖</w:t>
      </w:r>
      <w:proofErr w:type="gramEnd"/>
      <w:r w:rsidRPr="00BE37B6">
        <w:rPr>
          <w:rFonts w:ascii="仿宋_GB2312" w:eastAsia="仿宋_GB2312" w:hAnsi="仿宋_GB2312" w:cs="仿宋_GB2312" w:hint="eastAsia"/>
          <w:sz w:val="32"/>
          <w:szCs w:val="32"/>
          <w:shd w:val="clear" w:color="auto" w:fill="FFFFFF"/>
        </w:rPr>
        <w:t>相应公章，若有其他证明材料可添加附件。</w:t>
      </w:r>
    </w:p>
    <w:p w:rsidR="00806803" w:rsidRPr="00BE37B6" w:rsidRDefault="00806803" w:rsidP="00806803">
      <w:pPr>
        <w:pStyle w:val="a5"/>
        <w:numPr>
          <w:ilvl w:val="0"/>
          <w:numId w:val="4"/>
        </w:numPr>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shd w:val="clear" w:color="auto" w:fill="FFFFFF"/>
        </w:rPr>
        <w:t>提供2张照片原图（标准照，工作生活照）</w:t>
      </w:r>
      <w:r w:rsidR="00B10330" w:rsidRPr="00BE37B6">
        <w:rPr>
          <w:rFonts w:ascii="仿宋_GB2312" w:eastAsia="仿宋_GB2312" w:hAnsi="仿宋_GB2312" w:cs="仿宋_GB2312" w:hint="eastAsia"/>
          <w:sz w:val="32"/>
          <w:szCs w:val="32"/>
          <w:shd w:val="clear" w:color="auto" w:fill="FFFFFF"/>
        </w:rPr>
        <w:t>和一条</w:t>
      </w:r>
      <w:r w:rsidR="00087F65" w:rsidRPr="00BE37B6">
        <w:rPr>
          <w:rFonts w:ascii="仿宋_GB2312" w:eastAsia="仿宋_GB2312" w:hAnsi="仿宋_GB2312" w:cs="仿宋_GB2312" w:hint="eastAsia"/>
          <w:kern w:val="2"/>
          <w:sz w:val="32"/>
          <w:szCs w:val="32"/>
        </w:rPr>
        <w:t>2-3分钟短视频（格式要求:视频不超过200M，格式为MP4，详见</w:t>
      </w:r>
      <w:r w:rsidR="00087F65" w:rsidRPr="00BE37B6">
        <w:rPr>
          <w:rFonts w:ascii="仿宋_GB2312" w:eastAsia="仿宋_GB2312" w:hAnsi="仿宋_GB2312" w:cs="仿宋_GB2312" w:hint="eastAsia"/>
          <w:sz w:val="32"/>
          <w:szCs w:val="32"/>
          <w:shd w:val="clear" w:color="auto" w:fill="FFFFFF"/>
        </w:rPr>
        <w:t>附件5</w:t>
      </w:r>
      <w:r w:rsidR="00087F65" w:rsidRPr="00BE37B6">
        <w:rPr>
          <w:rFonts w:ascii="仿宋_GB2312" w:eastAsia="仿宋_GB2312" w:hAnsi="仿宋_GB2312" w:cs="仿宋_GB2312" w:hint="eastAsia"/>
          <w:kern w:val="2"/>
          <w:sz w:val="32"/>
          <w:szCs w:val="32"/>
        </w:rPr>
        <w:t>）。</w:t>
      </w:r>
      <w:r w:rsidRPr="00BE37B6">
        <w:rPr>
          <w:rFonts w:ascii="仿宋_GB2312" w:eastAsia="仿宋_GB2312" w:hAnsi="仿宋_GB2312" w:cs="仿宋_GB2312" w:hint="eastAsia"/>
          <w:sz w:val="32"/>
          <w:szCs w:val="32"/>
          <w:shd w:val="clear" w:color="auto" w:fill="FFFFFF"/>
        </w:rPr>
        <w:t>保证清晰度。</w:t>
      </w:r>
      <w:r w:rsidRPr="00BE37B6">
        <w:rPr>
          <w:rFonts w:ascii="仿宋_GB2312" w:eastAsia="仿宋_GB2312" w:hAnsi="仿宋_GB2312" w:cs="仿宋_GB2312" w:hint="eastAsia"/>
          <w:kern w:val="2"/>
          <w:sz w:val="32"/>
          <w:szCs w:val="32"/>
        </w:rPr>
        <w:t>照片要求：尺寸宽高约为3:4 ，330像素 × 394像素（分辨率300dpi），照片类型：jpg或</w:t>
      </w:r>
      <w:proofErr w:type="spellStart"/>
      <w:r w:rsidRPr="00BE37B6">
        <w:rPr>
          <w:rFonts w:ascii="仿宋_GB2312" w:eastAsia="仿宋_GB2312" w:hAnsi="仿宋_GB2312" w:cs="仿宋_GB2312" w:hint="eastAsia"/>
          <w:kern w:val="2"/>
          <w:sz w:val="32"/>
          <w:szCs w:val="32"/>
        </w:rPr>
        <w:t>png</w:t>
      </w:r>
      <w:proofErr w:type="spellEnd"/>
      <w:r w:rsidRPr="00BE37B6">
        <w:rPr>
          <w:rFonts w:ascii="仿宋_GB2312" w:eastAsia="仿宋_GB2312" w:hAnsi="仿宋_GB2312" w:cs="仿宋_GB2312" w:hint="eastAsia"/>
          <w:kern w:val="2"/>
          <w:sz w:val="32"/>
          <w:szCs w:val="32"/>
        </w:rPr>
        <w:t>，照片大小：大于500KB 小于3M）。</w:t>
      </w:r>
    </w:p>
    <w:p w:rsidR="00806803" w:rsidRPr="00BE37B6" w:rsidRDefault="00806803" w:rsidP="00806803">
      <w:pPr>
        <w:numPr>
          <w:ilvl w:val="0"/>
          <w:numId w:val="4"/>
        </w:numPr>
        <w:spacing w:line="560" w:lineRule="exact"/>
        <w:ind w:firstLineChars="200" w:firstLine="640"/>
        <w:rPr>
          <w:rFonts w:ascii="仿宋_GB2312" w:eastAsia="仿宋_GB2312" w:hAnsi="仿宋_GB2312" w:cs="仿宋_GB2312"/>
          <w:sz w:val="32"/>
          <w:szCs w:val="32"/>
          <w:shd w:val="clear" w:color="auto" w:fill="FFFFFF"/>
        </w:rPr>
      </w:pPr>
      <w:r w:rsidRPr="00BE37B6">
        <w:rPr>
          <w:rFonts w:ascii="仿宋_GB2312" w:eastAsia="仿宋_GB2312" w:hAnsi="仿宋_GB2312" w:cs="仿宋_GB2312" w:hint="eastAsia"/>
          <w:sz w:val="32"/>
          <w:szCs w:val="32"/>
          <w:shd w:val="clear" w:color="auto" w:fill="FFFFFF"/>
        </w:rPr>
        <w:t>将所有材料统一以压缩电子文档打包形式报送至</w:t>
      </w:r>
      <w:r w:rsidR="0027085F" w:rsidRPr="00BE37B6">
        <w:rPr>
          <w:rFonts w:ascii="仿宋_GB2312" w:eastAsia="仿宋_GB2312" w:hAnsi="仿宋_GB2312" w:cs="仿宋_GB2312" w:hint="eastAsia"/>
          <w:kern w:val="2"/>
          <w:sz w:val="32"/>
          <w:szCs w:val="32"/>
        </w:rPr>
        <w:t>山东科技咨询协会</w:t>
      </w:r>
      <w:r w:rsidR="00087F65" w:rsidRPr="00BE37B6">
        <w:rPr>
          <w:rFonts w:ascii="仿宋_GB2312" w:eastAsia="仿宋_GB2312" w:hAnsi="仿宋_GB2312" w:cs="仿宋_GB2312" w:hint="eastAsia"/>
          <w:sz w:val="32"/>
          <w:szCs w:val="32"/>
          <w:shd w:val="clear" w:color="auto" w:fill="FFFFFF"/>
        </w:rPr>
        <w:t xml:space="preserve"> </w:t>
      </w:r>
      <w:r w:rsidRPr="00BE37B6">
        <w:rPr>
          <w:rFonts w:ascii="仿宋_GB2312" w:eastAsia="仿宋_GB2312" w:hAnsi="仿宋_GB2312" w:cs="仿宋_GB2312" w:hint="eastAsia"/>
          <w:sz w:val="32"/>
          <w:szCs w:val="32"/>
          <w:shd w:val="clear" w:color="auto" w:fill="FFFFFF"/>
        </w:rPr>
        <w:t>邮箱</w:t>
      </w:r>
      <w:r w:rsidR="00D630D0" w:rsidRPr="00BE37B6">
        <w:rPr>
          <w:rFonts w:ascii="仿宋_GB2312" w:eastAsia="仿宋_GB2312" w:hAnsi="仿宋_GB2312" w:cs="仿宋_GB2312" w:hint="eastAsia"/>
          <w:sz w:val="32"/>
          <w:szCs w:val="32"/>
          <w:shd w:val="clear" w:color="auto" w:fill="FFFFFF"/>
        </w:rPr>
        <w:t>sdskxzmm</w:t>
      </w:r>
      <w:r w:rsidRPr="00BE37B6">
        <w:rPr>
          <w:rFonts w:ascii="仿宋_GB2312" w:eastAsia="仿宋_GB2312" w:hAnsi="仿宋_GB2312" w:cs="仿宋_GB2312" w:hint="eastAsia"/>
          <w:sz w:val="32"/>
          <w:szCs w:val="32"/>
          <w:shd w:val="clear" w:color="auto" w:fill="FFFFFF"/>
        </w:rPr>
        <w:t>@163.com，同时报送纸质版材料。</w:t>
      </w:r>
    </w:p>
    <w:p w:rsidR="00806803" w:rsidRPr="00BE37B6" w:rsidRDefault="00806803" w:rsidP="00087F65">
      <w:pPr>
        <w:pStyle w:val="a5"/>
        <w:numPr>
          <w:ilvl w:val="0"/>
          <w:numId w:val="4"/>
        </w:numPr>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邮件要求：标题为单位名+姓名，事迹材料附件需</w:t>
      </w:r>
      <w:r w:rsidRPr="00BE37B6">
        <w:rPr>
          <w:rFonts w:ascii="仿宋_GB2312" w:eastAsia="仿宋_GB2312" w:hAnsi="仿宋_GB2312" w:cs="仿宋_GB2312" w:hint="eastAsia"/>
          <w:kern w:val="2"/>
          <w:sz w:val="32"/>
          <w:szCs w:val="32"/>
        </w:rPr>
        <w:lastRenderedPageBreak/>
        <w:t>盖推荐单位公章。照片需编辑人名并单独以附件发送。照片需编辑人名并单独以附件发送，不得插入word中。</w:t>
      </w:r>
    </w:p>
    <w:p w:rsidR="00806803" w:rsidRPr="00BE37B6" w:rsidRDefault="00806803" w:rsidP="00806803">
      <w:pPr>
        <w:spacing w:line="560" w:lineRule="exact"/>
        <w:ind w:firstLineChars="200" w:firstLine="640"/>
        <w:rPr>
          <w:rFonts w:ascii="楷体" w:eastAsia="楷体" w:hAnsi="楷体" w:cs="楷体"/>
          <w:kern w:val="2"/>
          <w:sz w:val="32"/>
          <w:szCs w:val="32"/>
        </w:rPr>
      </w:pPr>
      <w:r w:rsidRPr="00BE37B6">
        <w:rPr>
          <w:rFonts w:ascii="楷体" w:eastAsia="楷体" w:hAnsi="楷体" w:cs="楷体" w:hint="eastAsia"/>
          <w:kern w:val="2"/>
          <w:sz w:val="32"/>
          <w:szCs w:val="32"/>
        </w:rPr>
        <w:t>（二）企业内部遴选标准及流程</w:t>
      </w:r>
    </w:p>
    <w:p w:rsidR="00806803" w:rsidRPr="00BE37B6" w:rsidRDefault="00806803" w:rsidP="00806803">
      <w:p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rPr>
        <w:t>1.遴选</w:t>
      </w:r>
      <w:r w:rsidRPr="00BE37B6">
        <w:rPr>
          <w:rFonts w:ascii="仿宋_GB2312" w:eastAsia="仿宋_GB2312" w:hAnsi="仿宋_GB2312" w:cs="仿宋_GB2312" w:hint="eastAsia"/>
          <w:kern w:val="2"/>
          <w:sz w:val="32"/>
          <w:szCs w:val="32"/>
        </w:rPr>
        <w:t>标准</w:t>
      </w:r>
    </w:p>
    <w:p w:rsidR="00806803" w:rsidRPr="00BE37B6" w:rsidRDefault="00806803" w:rsidP="00806803">
      <w:pPr>
        <w:spacing w:afterLines="50" w:after="156" w:line="560" w:lineRule="exact"/>
        <w:jc w:val="center"/>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2021年企业内部企业“创新达人”评分标准</w:t>
      </w:r>
    </w:p>
    <w:tbl>
      <w:tblPr>
        <w:tblStyle w:val="a6"/>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1094"/>
        <w:gridCol w:w="1219"/>
        <w:gridCol w:w="5077"/>
        <w:gridCol w:w="1337"/>
      </w:tblGrid>
      <w:tr w:rsidR="00806803" w:rsidRPr="00BE37B6" w:rsidTr="008148E6">
        <w:trPr>
          <w:trHeight w:val="687"/>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序号</w:t>
            </w:r>
          </w:p>
        </w:tc>
        <w:tc>
          <w:tcPr>
            <w:tcW w:w="109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考核项目</w:t>
            </w: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项目内容</w:t>
            </w:r>
          </w:p>
        </w:tc>
        <w:tc>
          <w:tcPr>
            <w:tcW w:w="5077"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考核标准</w:t>
            </w:r>
          </w:p>
        </w:tc>
        <w:tc>
          <w:tcPr>
            <w:tcW w:w="1337"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提供材料</w:t>
            </w:r>
          </w:p>
        </w:tc>
      </w:tr>
      <w:tr w:rsidR="00806803" w:rsidRPr="00BE37B6" w:rsidTr="008148E6">
        <w:trPr>
          <w:trHeight w:val="1315"/>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1</w:t>
            </w:r>
          </w:p>
        </w:tc>
        <w:tc>
          <w:tcPr>
            <w:tcW w:w="1094" w:type="dxa"/>
            <w:vMerge w:val="restart"/>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政治</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思想（20%）</w:t>
            </w: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政治觉悟</w:t>
            </w:r>
          </w:p>
          <w:p w:rsidR="00806803" w:rsidRPr="00BE37B6" w:rsidRDefault="00806803" w:rsidP="008148E6">
            <w:pPr>
              <w:pStyle w:val="3"/>
              <w:spacing w:before="0" w:after="0" w:line="260" w:lineRule="exact"/>
              <w:ind w:firstLineChars="0" w:firstLine="0"/>
              <w:jc w:val="center"/>
              <w:outlineLvl w:val="2"/>
              <w:rPr>
                <w:rFonts w:ascii="仿宋_GB2312" w:eastAsia="仿宋_GB2312" w:hAnsi="仿宋_GB2312" w:cs="仿宋_GB2312"/>
                <w:sz w:val="21"/>
                <w:szCs w:val="21"/>
              </w:rPr>
            </w:pPr>
            <w:r w:rsidRPr="00BE37B6">
              <w:rPr>
                <w:rFonts w:ascii="仿宋_GB2312" w:eastAsia="仿宋_GB2312" w:hAnsi="仿宋_GB2312" w:cs="仿宋_GB2312" w:hint="eastAsia"/>
                <w:b w:val="0"/>
                <w:sz w:val="21"/>
                <w:szCs w:val="21"/>
                <w:shd w:val="clear" w:color="auto" w:fill="FFFFFF"/>
              </w:rPr>
              <w:t>（15分）</w:t>
            </w:r>
          </w:p>
        </w:tc>
        <w:tc>
          <w:tcPr>
            <w:tcW w:w="5077" w:type="dxa"/>
            <w:vAlign w:val="center"/>
          </w:tcPr>
          <w:p w:rsidR="00806803" w:rsidRPr="00BE37B6" w:rsidRDefault="00806803" w:rsidP="00806803">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热爱祖国，拥护党的路线，方针政策，思想政治坚定，作风廉洁，遵纪守法（加10分）。坚决维护以习近平同志为核心的党中央权威和集中统一领导，在思想上政治上，行动上与党中央保持高度一致，政治面貌为中共党员（加5分）。</w:t>
            </w:r>
          </w:p>
        </w:tc>
        <w:tc>
          <w:tcPr>
            <w:tcW w:w="1337" w:type="dxa"/>
            <w:vMerge w:val="restart"/>
            <w:tcMar>
              <w:top w:w="0" w:type="dxa"/>
              <w:left w:w="108" w:type="dxa"/>
              <w:bottom w:w="0" w:type="dxa"/>
              <w:right w:w="57" w:type="dxa"/>
            </w:tcMar>
            <w:vAlign w:val="center"/>
          </w:tcPr>
          <w:p w:rsidR="00806803" w:rsidRPr="00BE37B6" w:rsidRDefault="00806803" w:rsidP="008148E6">
            <w:pPr>
              <w:spacing w:line="260" w:lineRule="exact"/>
              <w:ind w:rightChars="5" w:right="1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请对应两个方面的考核项目报送个人推荐材料，字数在2000字以内，并提供相关证明材料。</w:t>
            </w:r>
          </w:p>
        </w:tc>
      </w:tr>
      <w:tr w:rsidR="00806803" w:rsidRPr="00BE37B6" w:rsidTr="008148E6">
        <w:trPr>
          <w:trHeight w:val="1033"/>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2</w:t>
            </w:r>
          </w:p>
        </w:tc>
        <w:tc>
          <w:tcPr>
            <w:tcW w:w="1094"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职业道德</w:t>
            </w:r>
          </w:p>
          <w:p w:rsidR="00806803" w:rsidRPr="00BE37B6" w:rsidRDefault="00806803" w:rsidP="008148E6">
            <w:pPr>
              <w:pStyle w:val="3"/>
              <w:spacing w:before="0" w:after="0" w:line="260" w:lineRule="exact"/>
              <w:ind w:firstLineChars="0" w:firstLine="0"/>
              <w:jc w:val="center"/>
              <w:outlineLvl w:val="2"/>
              <w:rPr>
                <w:rFonts w:ascii="仿宋_GB2312" w:eastAsia="仿宋_GB2312" w:hAnsi="仿宋_GB2312" w:cs="仿宋_GB2312"/>
                <w:sz w:val="21"/>
                <w:szCs w:val="21"/>
              </w:rPr>
            </w:pPr>
            <w:r w:rsidRPr="00BE37B6">
              <w:rPr>
                <w:rFonts w:ascii="仿宋_GB2312" w:eastAsia="仿宋_GB2312" w:hAnsi="仿宋_GB2312" w:cs="仿宋_GB2312" w:hint="eastAsia"/>
                <w:b w:val="0"/>
                <w:sz w:val="21"/>
                <w:szCs w:val="21"/>
                <w:shd w:val="clear" w:color="auto" w:fill="FFFFFF"/>
              </w:rPr>
              <w:t>（5分）</w:t>
            </w:r>
          </w:p>
        </w:tc>
        <w:tc>
          <w:tcPr>
            <w:tcW w:w="5077" w:type="dxa"/>
            <w:vAlign w:val="center"/>
          </w:tcPr>
          <w:p w:rsidR="00806803" w:rsidRPr="00BE37B6" w:rsidRDefault="00806803" w:rsidP="00806803">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自觉</w:t>
            </w:r>
            <w:proofErr w:type="gramStart"/>
            <w:r w:rsidRPr="00BE37B6">
              <w:rPr>
                <w:rFonts w:ascii="仿宋_GB2312" w:eastAsia="仿宋_GB2312" w:hAnsi="仿宋_GB2312" w:cs="仿宋_GB2312" w:hint="eastAsia"/>
                <w:szCs w:val="21"/>
                <w:shd w:val="clear" w:color="auto" w:fill="FFFFFF"/>
              </w:rPr>
              <w:t>践行</w:t>
            </w:r>
            <w:proofErr w:type="gramEnd"/>
            <w:r w:rsidRPr="00BE37B6">
              <w:rPr>
                <w:rFonts w:ascii="仿宋_GB2312" w:eastAsia="仿宋_GB2312" w:hAnsi="仿宋_GB2312" w:cs="仿宋_GB2312" w:hint="eastAsia"/>
                <w:szCs w:val="21"/>
                <w:shd w:val="clear" w:color="auto" w:fill="FFFFFF"/>
              </w:rPr>
              <w:t>社会主义核心价值观，热爱本职工作，有强烈的事业心和责任感，有良好的职业道德，社会公德和献身创新，求实协作的科学精神（加5分）。</w:t>
            </w:r>
          </w:p>
        </w:tc>
        <w:tc>
          <w:tcPr>
            <w:tcW w:w="1337"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832"/>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3</w:t>
            </w:r>
          </w:p>
        </w:tc>
        <w:tc>
          <w:tcPr>
            <w:tcW w:w="1094"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个人素质</w:t>
            </w:r>
          </w:p>
          <w:p w:rsidR="00806803" w:rsidRPr="00BE37B6" w:rsidRDefault="00806803" w:rsidP="008148E6">
            <w:pPr>
              <w:spacing w:line="260" w:lineRule="exact"/>
              <w:jc w:val="center"/>
            </w:pPr>
            <w:r w:rsidRPr="00BE37B6">
              <w:rPr>
                <w:rFonts w:ascii="仿宋_GB2312" w:eastAsia="仿宋_GB2312" w:hAnsi="仿宋_GB2312" w:cs="仿宋_GB2312" w:hint="eastAsia"/>
                <w:szCs w:val="21"/>
                <w:shd w:val="clear" w:color="auto" w:fill="FFFFFF"/>
              </w:rPr>
              <w:t>（5分）</w:t>
            </w:r>
          </w:p>
        </w:tc>
        <w:tc>
          <w:tcPr>
            <w:tcW w:w="5077" w:type="dxa"/>
            <w:vAlign w:val="center"/>
          </w:tcPr>
          <w:p w:rsidR="00806803" w:rsidRPr="00BE37B6" w:rsidRDefault="00806803" w:rsidP="00806803">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具有较强的逻辑思维能力和语言表达能力，团队协作能力，学习能力强，实践和开拓创新能力强（加5分）。</w:t>
            </w:r>
          </w:p>
        </w:tc>
        <w:tc>
          <w:tcPr>
            <w:tcW w:w="1337"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2075"/>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4</w:t>
            </w:r>
          </w:p>
        </w:tc>
        <w:tc>
          <w:tcPr>
            <w:tcW w:w="1094" w:type="dxa"/>
            <w:vMerge w:val="restart"/>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主要</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工作</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成果（80%）</w:t>
            </w: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科学研究</w:t>
            </w:r>
          </w:p>
          <w:p w:rsidR="00806803" w:rsidRPr="00BE37B6" w:rsidRDefault="00806803" w:rsidP="008148E6">
            <w:pPr>
              <w:spacing w:line="260" w:lineRule="exact"/>
              <w:jc w:val="center"/>
              <w:rPr>
                <w:rFonts w:ascii="仿宋_GB2312" w:eastAsia="仿宋_GB2312" w:hAnsi="仿宋_GB2312" w:cs="仿宋_GB2312"/>
                <w:szCs w:val="21"/>
              </w:rPr>
            </w:pPr>
            <w:r w:rsidRPr="00BE37B6">
              <w:rPr>
                <w:rFonts w:ascii="仿宋_GB2312" w:eastAsia="仿宋_GB2312" w:hAnsi="仿宋_GB2312" w:cs="仿宋_GB2312" w:hint="eastAsia"/>
                <w:szCs w:val="21"/>
                <w:shd w:val="clear" w:color="auto" w:fill="FFFFFF"/>
              </w:rPr>
              <w:t>（20分）</w:t>
            </w:r>
          </w:p>
        </w:tc>
        <w:tc>
          <w:tcPr>
            <w:tcW w:w="5077" w:type="dxa"/>
            <w:vAlign w:val="center"/>
          </w:tcPr>
          <w:p w:rsidR="00806803" w:rsidRPr="00BE37B6" w:rsidRDefault="00806803" w:rsidP="009E70BB">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创新能力强，有创新故事，能够弘扬企业家精神、科学家精神、工匠精神，具有带动广大企业科技工作者投身科技事业的影响作用（加10分），认真调研企业创新发展需求，形成企业创新发展需求库（加</w:t>
            </w:r>
            <w:r w:rsidR="009E70BB" w:rsidRPr="00BE37B6">
              <w:rPr>
                <w:rFonts w:ascii="仿宋_GB2312" w:eastAsia="仿宋_GB2312" w:hAnsi="仿宋_GB2312" w:cs="仿宋_GB2312" w:hint="eastAsia"/>
                <w:szCs w:val="21"/>
                <w:shd w:val="clear" w:color="auto" w:fill="FFFFFF"/>
              </w:rPr>
              <w:t>5</w:t>
            </w:r>
            <w:r w:rsidRPr="00BE37B6">
              <w:rPr>
                <w:rFonts w:ascii="仿宋_GB2312" w:eastAsia="仿宋_GB2312" w:hAnsi="仿宋_GB2312" w:cs="仿宋_GB2312" w:hint="eastAsia"/>
                <w:szCs w:val="21"/>
                <w:shd w:val="clear" w:color="auto" w:fill="FFFFFF"/>
              </w:rPr>
              <w:t>分）。提升个人科学素养，如参加创新方法，一线创新工程师培养、知识产权等各类培训（加</w:t>
            </w:r>
            <w:r w:rsidR="009E70BB" w:rsidRPr="00BE37B6">
              <w:rPr>
                <w:rFonts w:ascii="仿宋_GB2312" w:eastAsia="仿宋_GB2312" w:hAnsi="仿宋_GB2312" w:cs="仿宋_GB2312" w:hint="eastAsia"/>
                <w:szCs w:val="21"/>
                <w:shd w:val="clear" w:color="auto" w:fill="FFFFFF"/>
              </w:rPr>
              <w:t>5</w:t>
            </w:r>
            <w:r w:rsidRPr="00BE37B6">
              <w:rPr>
                <w:rFonts w:ascii="仿宋_GB2312" w:eastAsia="仿宋_GB2312" w:hAnsi="仿宋_GB2312" w:cs="仿宋_GB2312" w:hint="eastAsia"/>
                <w:szCs w:val="21"/>
                <w:shd w:val="clear" w:color="auto" w:fill="FFFFFF"/>
              </w:rPr>
              <w:t>分）。</w:t>
            </w:r>
          </w:p>
        </w:tc>
        <w:tc>
          <w:tcPr>
            <w:tcW w:w="1337"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1248"/>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5</w:t>
            </w:r>
          </w:p>
        </w:tc>
        <w:tc>
          <w:tcPr>
            <w:tcW w:w="1094"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技术创新</w:t>
            </w:r>
          </w:p>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（20分）</w:t>
            </w:r>
          </w:p>
        </w:tc>
        <w:tc>
          <w:tcPr>
            <w:tcW w:w="5077" w:type="dxa"/>
            <w:vAlign w:val="center"/>
          </w:tcPr>
          <w:p w:rsidR="00806803" w:rsidRPr="00BE37B6" w:rsidRDefault="00806803" w:rsidP="00806803">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参加各级学术交流，加入省级学会（加2分）、申报专利（申请时间在2018年1月1日以后，每项专利加3分不超过12分）、申报奖项（申请省级奖项加2分，国家级奖项加3分，不超过6分）。</w:t>
            </w:r>
          </w:p>
        </w:tc>
        <w:tc>
          <w:tcPr>
            <w:tcW w:w="1337"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2722"/>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6</w:t>
            </w:r>
          </w:p>
        </w:tc>
        <w:tc>
          <w:tcPr>
            <w:tcW w:w="1094"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技术应用</w:t>
            </w:r>
          </w:p>
          <w:p w:rsidR="00806803" w:rsidRPr="00BE37B6" w:rsidRDefault="00806803" w:rsidP="008148E6">
            <w:pPr>
              <w:spacing w:line="260" w:lineRule="exact"/>
              <w:jc w:val="center"/>
              <w:rPr>
                <w:rFonts w:ascii="仿宋_GB2312" w:eastAsia="仿宋_GB2312" w:hAnsi="仿宋_GB2312" w:cs="仿宋_GB2312"/>
                <w:szCs w:val="21"/>
              </w:rPr>
            </w:pPr>
            <w:r w:rsidRPr="00BE37B6">
              <w:rPr>
                <w:rFonts w:ascii="仿宋_GB2312" w:eastAsia="仿宋_GB2312" w:hAnsi="仿宋_GB2312" w:cs="仿宋_GB2312" w:hint="eastAsia"/>
                <w:szCs w:val="21"/>
                <w:shd w:val="clear" w:color="auto" w:fill="FFFFFF"/>
              </w:rPr>
              <w:t>（15分）</w:t>
            </w:r>
          </w:p>
        </w:tc>
        <w:tc>
          <w:tcPr>
            <w:tcW w:w="5077" w:type="dxa"/>
            <w:vAlign w:val="center"/>
          </w:tcPr>
          <w:p w:rsidR="00806803" w:rsidRPr="00BE37B6" w:rsidRDefault="00806803" w:rsidP="00806803">
            <w:pPr>
              <w:spacing w:line="260" w:lineRule="exact"/>
              <w:ind w:firstLineChars="200" w:firstLine="400"/>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通过合理化建议、技术革新、技术攻关和技术改进等方式，提高企业经济技术指标、生产效率、职工劳动技能和岗位操作水平，创建出动态的同行认可的激励机制与模式（有相关创新技术应用，取得一定成果，按照提交材料酌情加分；参加</w:t>
            </w:r>
            <w:proofErr w:type="gramStart"/>
            <w:r w:rsidRPr="00BE37B6">
              <w:rPr>
                <w:rFonts w:ascii="仿宋_GB2312" w:eastAsia="仿宋_GB2312" w:hAnsi="仿宋_GB2312" w:cs="仿宋_GB2312" w:hint="eastAsia"/>
                <w:szCs w:val="21"/>
                <w:shd w:val="clear" w:color="auto" w:fill="FFFFFF"/>
              </w:rPr>
              <w:t>省级科创比赛</w:t>
            </w:r>
            <w:proofErr w:type="gramEnd"/>
            <w:r w:rsidRPr="00BE37B6">
              <w:rPr>
                <w:rFonts w:ascii="仿宋_GB2312" w:eastAsia="仿宋_GB2312" w:hAnsi="仿宋_GB2312" w:cs="仿宋_GB2312" w:hint="eastAsia"/>
                <w:szCs w:val="21"/>
                <w:shd w:val="clear" w:color="auto" w:fill="FFFFFF"/>
              </w:rPr>
              <w:t>，如：</w:t>
            </w:r>
            <w:r w:rsidR="00D84BE9" w:rsidRPr="00BE37B6">
              <w:rPr>
                <w:rFonts w:ascii="仿宋_GB2312" w:eastAsia="仿宋_GB2312" w:hAnsi="仿宋_GB2312" w:cs="仿宋_GB2312" w:hint="eastAsia"/>
                <w:szCs w:val="21"/>
                <w:shd w:val="clear" w:color="auto" w:fill="FFFFFF"/>
              </w:rPr>
              <w:t>山东</w:t>
            </w:r>
            <w:r w:rsidRPr="00BE37B6">
              <w:rPr>
                <w:rFonts w:ascii="仿宋_GB2312" w:eastAsia="仿宋_GB2312" w:hAnsi="仿宋_GB2312" w:cs="仿宋_GB2312" w:hint="eastAsia"/>
                <w:szCs w:val="21"/>
                <w:shd w:val="clear" w:color="auto" w:fill="FFFFFF"/>
              </w:rPr>
              <w:t>省创新方法大赛，获得一等奖加3分，二等奖加2分三等奖加1</w:t>
            </w:r>
            <w:r w:rsidR="00AF3D40" w:rsidRPr="00BE37B6">
              <w:rPr>
                <w:rFonts w:ascii="仿宋_GB2312" w:eastAsia="仿宋_GB2312" w:hAnsi="仿宋_GB2312" w:cs="仿宋_GB2312" w:hint="eastAsia"/>
                <w:szCs w:val="21"/>
                <w:shd w:val="clear" w:color="auto" w:fill="FFFFFF"/>
              </w:rPr>
              <w:t>分</w:t>
            </w:r>
            <w:r w:rsidRPr="00BE37B6">
              <w:rPr>
                <w:rFonts w:ascii="仿宋_GB2312" w:eastAsia="仿宋_GB2312" w:hAnsi="仿宋_GB2312" w:cs="仿宋_GB2312" w:hint="eastAsia"/>
                <w:szCs w:val="21"/>
                <w:shd w:val="clear" w:color="auto" w:fill="FFFFFF"/>
              </w:rPr>
              <w:t>;参加</w:t>
            </w:r>
            <w:proofErr w:type="gramStart"/>
            <w:r w:rsidRPr="00BE37B6">
              <w:rPr>
                <w:rFonts w:ascii="仿宋_GB2312" w:eastAsia="仿宋_GB2312" w:hAnsi="仿宋_GB2312" w:cs="仿宋_GB2312" w:hint="eastAsia"/>
                <w:szCs w:val="21"/>
                <w:shd w:val="clear" w:color="auto" w:fill="FFFFFF"/>
              </w:rPr>
              <w:t>国家级科创比赛</w:t>
            </w:r>
            <w:proofErr w:type="gramEnd"/>
            <w:r w:rsidRPr="00BE37B6">
              <w:rPr>
                <w:rFonts w:ascii="仿宋_GB2312" w:eastAsia="仿宋_GB2312" w:hAnsi="仿宋_GB2312" w:cs="仿宋_GB2312" w:hint="eastAsia"/>
                <w:szCs w:val="21"/>
                <w:shd w:val="clear" w:color="auto" w:fill="FFFFFF"/>
              </w:rPr>
              <w:t>，如:中国创新方法大赛,获得一等奖加3分，二等奖加2分，三等奖加1分;不超过8分）。晋升职称（2018年以后晋升职称加2分）。</w:t>
            </w:r>
          </w:p>
        </w:tc>
        <w:tc>
          <w:tcPr>
            <w:tcW w:w="1337"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1554"/>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lastRenderedPageBreak/>
              <w:t>7</w:t>
            </w:r>
          </w:p>
        </w:tc>
        <w:tc>
          <w:tcPr>
            <w:tcW w:w="1094"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rPr>
            </w:pPr>
            <w:r w:rsidRPr="00BE37B6">
              <w:rPr>
                <w:rFonts w:ascii="仿宋_GB2312" w:eastAsia="仿宋_GB2312" w:hAnsi="仿宋_GB2312" w:cs="仿宋_GB2312" w:hint="eastAsia"/>
                <w:szCs w:val="21"/>
                <w:shd w:val="clear" w:color="auto" w:fill="FFFFFF"/>
              </w:rPr>
              <w:t>转型综改（10分）</w:t>
            </w:r>
          </w:p>
        </w:tc>
        <w:tc>
          <w:tcPr>
            <w:tcW w:w="5077" w:type="dxa"/>
            <w:vAlign w:val="center"/>
          </w:tcPr>
          <w:p w:rsidR="00806803" w:rsidRPr="00BE37B6" w:rsidRDefault="00806803" w:rsidP="00806803">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在企业自主创新能力、转型发展方面有成功典型经验（加4分），创新成果成效突出，具有示范意义的典型人物；以及所在企业有显著的创新能力，进行学术上的思想碰撞，推动知识与科技成果转化为实际生产力。（成果转化1个加2分，不超过6分）。</w:t>
            </w:r>
          </w:p>
        </w:tc>
        <w:tc>
          <w:tcPr>
            <w:tcW w:w="1337"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r w:rsidR="00806803" w:rsidRPr="00BE37B6" w:rsidTr="008148E6">
        <w:trPr>
          <w:trHeight w:val="1237"/>
          <w:jc w:val="center"/>
        </w:trPr>
        <w:tc>
          <w:tcPr>
            <w:tcW w:w="744"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8</w:t>
            </w:r>
          </w:p>
        </w:tc>
        <w:tc>
          <w:tcPr>
            <w:tcW w:w="1094"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c>
          <w:tcPr>
            <w:tcW w:w="1219" w:type="dxa"/>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成果转化</w:t>
            </w:r>
          </w:p>
          <w:p w:rsidR="00806803" w:rsidRPr="00BE37B6" w:rsidRDefault="00806803" w:rsidP="008148E6">
            <w:pPr>
              <w:pStyle w:val="3"/>
              <w:spacing w:before="0" w:after="0" w:line="260" w:lineRule="exact"/>
              <w:ind w:firstLineChars="0" w:firstLine="0"/>
              <w:outlineLvl w:val="2"/>
            </w:pPr>
            <w:r w:rsidRPr="00BE37B6">
              <w:rPr>
                <w:rFonts w:ascii="仿宋_GB2312" w:eastAsia="仿宋_GB2312" w:hAnsi="仿宋_GB2312" w:cs="仿宋_GB2312" w:hint="eastAsia"/>
                <w:b w:val="0"/>
                <w:bCs/>
                <w:szCs w:val="21"/>
              </w:rPr>
              <w:t>（15分）</w:t>
            </w:r>
          </w:p>
        </w:tc>
        <w:tc>
          <w:tcPr>
            <w:tcW w:w="5077" w:type="dxa"/>
            <w:vAlign w:val="center"/>
          </w:tcPr>
          <w:p w:rsidR="00806803" w:rsidRPr="00BE37B6" w:rsidRDefault="00806803" w:rsidP="00806803">
            <w:pPr>
              <w:spacing w:line="260" w:lineRule="exact"/>
              <w:ind w:firstLineChars="200" w:firstLine="400"/>
              <w:jc w:val="left"/>
              <w:rPr>
                <w:rFonts w:ascii="仿宋_GB2312" w:eastAsia="仿宋_GB2312" w:hAnsi="仿宋_GB2312" w:cs="仿宋_GB2312"/>
                <w:szCs w:val="21"/>
                <w:shd w:val="clear" w:color="auto" w:fill="FFFFFF"/>
              </w:rPr>
            </w:pPr>
            <w:r w:rsidRPr="00BE37B6">
              <w:rPr>
                <w:rFonts w:ascii="仿宋_GB2312" w:eastAsia="仿宋_GB2312" w:hAnsi="仿宋_GB2312" w:cs="仿宋_GB2312" w:hint="eastAsia"/>
                <w:szCs w:val="21"/>
                <w:shd w:val="clear" w:color="auto" w:fill="FFFFFF"/>
              </w:rPr>
              <w:t>在重点产业领域或关键核心技术方面，取得重要创新性成果，创造较好经济效益和社会效益，形成研究报告，得到广泛认可，适合公开宣传，有突出的先进性，代表性和影响力（15分）。</w:t>
            </w:r>
          </w:p>
        </w:tc>
        <w:tc>
          <w:tcPr>
            <w:tcW w:w="1337" w:type="dxa"/>
            <w:vMerge/>
            <w:vAlign w:val="center"/>
          </w:tcPr>
          <w:p w:rsidR="00806803" w:rsidRPr="00BE37B6" w:rsidRDefault="00806803" w:rsidP="008148E6">
            <w:pPr>
              <w:spacing w:line="260" w:lineRule="exact"/>
              <w:jc w:val="center"/>
              <w:rPr>
                <w:rFonts w:ascii="仿宋_GB2312" w:eastAsia="仿宋_GB2312" w:hAnsi="仿宋_GB2312" w:cs="仿宋_GB2312"/>
                <w:szCs w:val="21"/>
                <w:shd w:val="clear" w:color="auto" w:fill="FFFFFF"/>
              </w:rPr>
            </w:pPr>
          </w:p>
        </w:tc>
      </w:tr>
    </w:tbl>
    <w:p w:rsidR="00806803" w:rsidRPr="00BE37B6" w:rsidRDefault="00806803" w:rsidP="00806803">
      <w:pPr>
        <w:spacing w:line="560" w:lineRule="exact"/>
        <w:ind w:firstLineChars="200" w:firstLine="640"/>
        <w:rPr>
          <w:rFonts w:ascii="仿宋_GB2312" w:eastAsia="仿宋_GB2312" w:hAnsi="仿宋_GB2312" w:cs="仿宋_GB2312"/>
          <w:sz w:val="32"/>
          <w:szCs w:val="32"/>
        </w:rPr>
      </w:pPr>
      <w:r w:rsidRPr="00BE37B6">
        <w:rPr>
          <w:rFonts w:ascii="仿宋_GB2312" w:eastAsia="仿宋_GB2312" w:hAnsi="仿宋_GB2312" w:cs="仿宋_GB2312" w:hint="eastAsia"/>
          <w:sz w:val="32"/>
          <w:szCs w:val="32"/>
        </w:rPr>
        <w:t>注：采用综合评分法。评分分值计算保留小数点后两位。</w:t>
      </w:r>
    </w:p>
    <w:p w:rsidR="00806803" w:rsidRPr="00BE37B6" w:rsidRDefault="00806803" w:rsidP="00806803">
      <w:pPr>
        <w:pStyle w:val="a5"/>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 xml:space="preserve">2.工作流程　</w:t>
      </w:r>
    </w:p>
    <w:p w:rsidR="00806803" w:rsidRPr="00BE37B6" w:rsidRDefault="00806803" w:rsidP="00806803">
      <w:pPr>
        <w:pStyle w:val="a5"/>
        <w:numPr>
          <w:ilvl w:val="0"/>
          <w:numId w:val="6"/>
        </w:numPr>
        <w:adjustRightInd/>
        <w:spacing w:line="560" w:lineRule="exact"/>
        <w:ind w:left="0"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动员部署。2021年</w:t>
      </w:r>
      <w:r w:rsidR="00393C4F" w:rsidRPr="00BE37B6">
        <w:rPr>
          <w:rFonts w:ascii="仿宋_GB2312" w:eastAsia="仿宋_GB2312" w:hAnsi="仿宋_GB2312" w:cs="仿宋_GB2312" w:hint="eastAsia"/>
          <w:kern w:val="2"/>
          <w:sz w:val="32"/>
          <w:szCs w:val="32"/>
        </w:rPr>
        <w:t>8月初</w:t>
      </w:r>
      <w:r w:rsidRPr="00BE37B6">
        <w:rPr>
          <w:rFonts w:ascii="仿宋_GB2312" w:eastAsia="仿宋_GB2312" w:hAnsi="仿宋_GB2312" w:cs="仿宋_GB2312" w:hint="eastAsia"/>
          <w:kern w:val="2"/>
          <w:sz w:val="32"/>
          <w:szCs w:val="32"/>
        </w:rPr>
        <w:t>，各企业科协接到活动通知文件后，制定相关活动实施方案，需建立以1名企业分管领导为组长，相关企业工作部门、宣传部门以及所属服务企业工作单位为组员的工作小组，主要负责该项活动的整体统筹、组织协调、学习宣讲等工作，</w:t>
      </w:r>
      <w:proofErr w:type="gramStart"/>
      <w:r w:rsidRPr="00BE37B6">
        <w:rPr>
          <w:rFonts w:ascii="仿宋_GB2312" w:eastAsia="仿宋_GB2312" w:hAnsi="仿宋_GB2312" w:cs="仿宋_GB2312" w:hint="eastAsia"/>
          <w:sz w:val="32"/>
          <w:szCs w:val="32"/>
        </w:rPr>
        <w:t>明确部门</w:t>
      </w:r>
      <w:proofErr w:type="gramEnd"/>
      <w:r w:rsidRPr="00BE37B6">
        <w:rPr>
          <w:rFonts w:ascii="仿宋_GB2312" w:eastAsia="仿宋_GB2312" w:hAnsi="仿宋_GB2312" w:cs="仿宋_GB2312" w:hint="eastAsia"/>
          <w:sz w:val="32"/>
          <w:szCs w:val="32"/>
        </w:rPr>
        <w:t>联络员和联络方式，</w:t>
      </w:r>
      <w:r w:rsidRPr="00BE37B6">
        <w:rPr>
          <w:rFonts w:ascii="仿宋_GB2312" w:eastAsia="仿宋_GB2312" w:hAnsi="仿宋_GB2312" w:cs="仿宋_GB2312" w:hint="eastAsia"/>
          <w:kern w:val="2"/>
          <w:sz w:val="32"/>
          <w:szCs w:val="32"/>
        </w:rPr>
        <w:t>确保如期完成相关活动内容并取得实效。</w:t>
      </w:r>
    </w:p>
    <w:p w:rsidR="00806803" w:rsidRPr="00BE37B6" w:rsidRDefault="00806803" w:rsidP="00806803">
      <w:pPr>
        <w:spacing w:line="560" w:lineRule="exact"/>
        <w:ind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rPr>
        <w:t xml:space="preserve">以宣传全省 100 </w:t>
      </w:r>
      <w:proofErr w:type="gramStart"/>
      <w:r w:rsidRPr="00BE37B6">
        <w:rPr>
          <w:rFonts w:ascii="仿宋_GB2312" w:eastAsia="仿宋_GB2312" w:hAnsi="仿宋_GB2312" w:cs="仿宋_GB2312" w:hint="eastAsia"/>
          <w:sz w:val="32"/>
          <w:szCs w:val="32"/>
        </w:rPr>
        <w:t>个</w:t>
      </w:r>
      <w:proofErr w:type="gramEnd"/>
      <w:r w:rsidRPr="00BE37B6">
        <w:rPr>
          <w:rFonts w:ascii="仿宋_GB2312" w:eastAsia="仿宋_GB2312" w:hAnsi="仿宋_GB2312" w:cs="仿宋_GB2312" w:hint="eastAsia"/>
          <w:sz w:val="32"/>
          <w:szCs w:val="32"/>
        </w:rPr>
        <w:t>企业“创新达人”典型事迹为目标，组织召开活动动员大会，同时，在企业内部积极宣传企业“创新达人”，鼓励企业员工广泛参与到活动中来。</w:t>
      </w:r>
    </w:p>
    <w:p w:rsidR="00806803" w:rsidRPr="00BE37B6" w:rsidRDefault="00806803" w:rsidP="00806803">
      <w:pPr>
        <w:numPr>
          <w:ilvl w:val="0"/>
          <w:numId w:val="6"/>
        </w:numPr>
        <w:spacing w:line="560" w:lineRule="exact"/>
        <w:ind w:left="0" w:firstLineChars="200" w:firstLine="640"/>
        <w:rPr>
          <w:rFonts w:ascii="仿宋_GB2312" w:eastAsia="仿宋_GB2312" w:hAnsi="仿宋_GB2312" w:cs="仿宋_GB2312"/>
          <w:sz w:val="32"/>
          <w:szCs w:val="32"/>
          <w:shd w:val="clear" w:color="auto" w:fill="FFFFFF"/>
        </w:rPr>
      </w:pPr>
      <w:r w:rsidRPr="00BE37B6">
        <w:rPr>
          <w:rFonts w:ascii="仿宋_GB2312" w:eastAsia="仿宋_GB2312" w:hAnsi="仿宋_GB2312" w:cs="仿宋_GB2312" w:hint="eastAsia"/>
          <w:kern w:val="2"/>
          <w:sz w:val="32"/>
          <w:szCs w:val="32"/>
        </w:rPr>
        <w:t>组织推荐。</w:t>
      </w:r>
      <w:r w:rsidR="001262D4" w:rsidRPr="00BE37B6">
        <w:rPr>
          <w:rFonts w:ascii="仿宋_GB2312" w:eastAsia="仿宋_GB2312" w:hAnsi="仿宋_GB2312" w:cs="仿宋_GB2312" w:hint="eastAsia"/>
          <w:kern w:val="2"/>
          <w:sz w:val="32"/>
          <w:szCs w:val="32"/>
        </w:rPr>
        <w:t>8月15日前，</w:t>
      </w:r>
      <w:r w:rsidRPr="00BE37B6">
        <w:rPr>
          <w:rFonts w:ascii="仿宋_GB2312" w:eastAsia="仿宋_GB2312" w:hAnsi="仿宋_GB2312" w:cs="仿宋_GB2312" w:hint="eastAsia"/>
          <w:kern w:val="2"/>
          <w:sz w:val="32"/>
          <w:szCs w:val="32"/>
        </w:rPr>
        <w:t>采用单位推荐的方式，由企业（园区）科协作为企业“创新达人”推荐单位。各企业（园区）科协参照企业内部“创新达人”推荐标准，按照公平、公正、公开、择优原则和属地原则，向所在地区科协推荐企业“创新达人”，并按时提交典型案例材料。</w:t>
      </w:r>
      <w:r w:rsidRPr="00BE37B6">
        <w:rPr>
          <w:rFonts w:ascii="仿宋_GB2312" w:eastAsia="仿宋_GB2312" w:hAnsi="仿宋_GB2312" w:cs="仿宋_GB2312" w:hint="eastAsia"/>
          <w:sz w:val="32"/>
          <w:szCs w:val="32"/>
          <w:shd w:val="clear" w:color="auto" w:fill="FFFFFF"/>
        </w:rPr>
        <w:t>同一企业科技工作者只能有</w:t>
      </w:r>
      <w:r w:rsidR="00382D8C" w:rsidRPr="00BE37B6">
        <w:rPr>
          <w:rFonts w:ascii="仿宋_GB2312" w:eastAsia="仿宋_GB2312" w:hAnsi="仿宋_GB2312" w:cs="仿宋_GB2312" w:hint="eastAsia"/>
          <w:sz w:val="32"/>
          <w:szCs w:val="32"/>
          <w:shd w:val="clear" w:color="auto" w:fill="FFFFFF"/>
        </w:rPr>
        <w:t>1</w:t>
      </w:r>
      <w:r w:rsidRPr="00BE37B6">
        <w:rPr>
          <w:rFonts w:ascii="仿宋_GB2312" w:eastAsia="仿宋_GB2312" w:hAnsi="仿宋_GB2312" w:cs="仿宋_GB2312" w:hint="eastAsia"/>
          <w:sz w:val="32"/>
          <w:szCs w:val="32"/>
          <w:shd w:val="clear" w:color="auto" w:fill="FFFFFF"/>
        </w:rPr>
        <w:t>个推荐单位或推荐人，不可重复推荐。</w:t>
      </w:r>
    </w:p>
    <w:p w:rsidR="00806803" w:rsidRPr="00BE37B6" w:rsidRDefault="00806803" w:rsidP="00806803">
      <w:pPr>
        <w:numPr>
          <w:ilvl w:val="0"/>
          <w:numId w:val="6"/>
        </w:numPr>
        <w:spacing w:line="560" w:lineRule="exact"/>
        <w:ind w:left="0" w:firstLineChars="200" w:firstLine="640"/>
        <w:rPr>
          <w:rFonts w:ascii="仿宋_GB2312" w:eastAsia="仿宋_GB2312" w:hAnsi="仿宋_GB2312" w:cs="仿宋_GB2312"/>
          <w:kern w:val="2"/>
          <w:sz w:val="32"/>
          <w:szCs w:val="32"/>
        </w:rPr>
      </w:pPr>
      <w:r w:rsidRPr="00BE37B6">
        <w:rPr>
          <w:rFonts w:ascii="仿宋_GB2312" w:eastAsia="仿宋_GB2312" w:hAnsi="仿宋_GB2312" w:cs="仿宋_GB2312" w:hint="eastAsia"/>
          <w:kern w:val="2"/>
          <w:sz w:val="32"/>
          <w:szCs w:val="32"/>
        </w:rPr>
        <w:t>提交材料要求：</w:t>
      </w:r>
    </w:p>
    <w:p w:rsidR="00A61243" w:rsidRPr="00BE37B6" w:rsidRDefault="00806803" w:rsidP="00A61243">
      <w:pPr>
        <w:pStyle w:val="a5"/>
        <w:numPr>
          <w:ilvl w:val="0"/>
          <w:numId w:val="7"/>
        </w:numPr>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shd w:val="clear" w:color="auto" w:fill="FFFFFF"/>
        </w:rPr>
        <w:t>推荐材料要客观、准确、完整，个人事迹要反映在</w:t>
      </w:r>
      <w:r w:rsidRPr="00BE37B6">
        <w:rPr>
          <w:rFonts w:ascii="仿宋_GB2312" w:eastAsia="仿宋_GB2312" w:hAnsi="仿宋_GB2312" w:cs="仿宋_GB2312" w:hint="eastAsia"/>
          <w:sz w:val="32"/>
          <w:szCs w:val="32"/>
          <w:shd w:val="clear" w:color="auto" w:fill="FFFFFF"/>
        </w:rPr>
        <w:lastRenderedPageBreak/>
        <w:t>技术服务和技术创新中的成效、做法和经验体会，可供学习推广。</w:t>
      </w:r>
    </w:p>
    <w:p w:rsidR="00A61243" w:rsidRPr="00BE37B6" w:rsidRDefault="00A2326B" w:rsidP="00382D8C">
      <w:pPr>
        <w:pStyle w:val="a5"/>
        <w:numPr>
          <w:ilvl w:val="0"/>
          <w:numId w:val="7"/>
        </w:numPr>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shd w:val="clear" w:color="auto" w:fill="FFFFFF"/>
        </w:rPr>
        <w:t>请按要求填写推荐表，完成相关审核并盖章。</w:t>
      </w:r>
      <w:r w:rsidR="00DC3620" w:rsidRPr="00BE37B6">
        <w:rPr>
          <w:rFonts w:ascii="仿宋_GB2312" w:eastAsia="仿宋_GB2312" w:hAnsi="仿宋_GB2312" w:cs="仿宋_GB2312" w:hint="eastAsia"/>
          <w:sz w:val="32"/>
          <w:szCs w:val="32"/>
          <w:shd w:val="clear" w:color="auto" w:fill="FFFFFF"/>
        </w:rPr>
        <w:t>推荐</w:t>
      </w:r>
      <w:proofErr w:type="gramStart"/>
      <w:r w:rsidR="00DC3620" w:rsidRPr="00BE37B6">
        <w:rPr>
          <w:rFonts w:ascii="仿宋_GB2312" w:eastAsia="仿宋_GB2312" w:hAnsi="仿宋_GB2312" w:cs="仿宋_GB2312" w:hint="eastAsia"/>
          <w:sz w:val="32"/>
          <w:szCs w:val="32"/>
          <w:shd w:val="clear" w:color="auto" w:fill="FFFFFF"/>
        </w:rPr>
        <w:t>表</w:t>
      </w:r>
      <w:r w:rsidRPr="00BE37B6">
        <w:rPr>
          <w:rFonts w:ascii="仿宋_GB2312" w:eastAsia="仿宋_GB2312" w:hAnsi="仿宋_GB2312" w:cs="仿宋_GB2312" w:hint="eastAsia"/>
          <w:sz w:val="32"/>
          <w:szCs w:val="32"/>
          <w:shd w:val="clear" w:color="auto" w:fill="FFFFFF"/>
        </w:rPr>
        <w:t>创新</w:t>
      </w:r>
      <w:proofErr w:type="gramEnd"/>
      <w:r w:rsidRPr="00BE37B6">
        <w:rPr>
          <w:rFonts w:ascii="仿宋_GB2312" w:eastAsia="仿宋_GB2312" w:hAnsi="仿宋_GB2312" w:cs="仿宋_GB2312" w:hint="eastAsia"/>
          <w:sz w:val="32"/>
          <w:szCs w:val="32"/>
          <w:shd w:val="clear" w:color="auto" w:fill="FFFFFF"/>
        </w:rPr>
        <w:t>故事材料</w:t>
      </w:r>
      <w:r w:rsidR="00382D8C" w:rsidRPr="00BE37B6">
        <w:rPr>
          <w:rFonts w:ascii="仿宋_GB2312" w:eastAsia="仿宋_GB2312" w:hAnsi="仿宋_GB2312" w:cs="仿宋_GB2312" w:hint="eastAsia"/>
          <w:sz w:val="32"/>
          <w:szCs w:val="32"/>
          <w:shd w:val="clear" w:color="auto" w:fill="FFFFFF"/>
        </w:rPr>
        <w:t>字数控制在2000字以内，主要从科学研究、技术创新、技术应用、转型综改、成果转化等方面阐述主要工作成果,要求图文并茂。重点介绍适合公开宣传有突出的先进性、代表性和影响力的项目,在重点产业领域或关键核心技术方面取得重要创新性成果、创造较好经济效益和社会效益的项目。格式要求:</w:t>
      </w:r>
      <w:r w:rsidRPr="00BE37B6">
        <w:rPr>
          <w:rFonts w:hint="eastAsia"/>
        </w:rPr>
        <w:t xml:space="preserve"> </w:t>
      </w:r>
      <w:r w:rsidRPr="00BE37B6">
        <w:rPr>
          <w:rFonts w:ascii="仿宋_GB2312" w:eastAsia="仿宋_GB2312" w:hAnsi="仿宋_GB2312" w:cs="仿宋_GB2312" w:hint="eastAsia"/>
          <w:sz w:val="32"/>
          <w:szCs w:val="32"/>
          <w:shd w:val="clear" w:color="auto" w:fill="FFFFFF"/>
        </w:rPr>
        <w:t>仿宋_GB2312</w:t>
      </w:r>
      <w:r w:rsidR="00382D8C" w:rsidRPr="00BE37B6">
        <w:rPr>
          <w:rFonts w:ascii="仿宋_GB2312" w:eastAsia="仿宋_GB2312" w:hAnsi="仿宋_GB2312" w:cs="仿宋_GB2312" w:hint="eastAsia"/>
          <w:sz w:val="32"/>
          <w:szCs w:val="32"/>
          <w:shd w:val="clear" w:color="auto" w:fill="FFFFFF"/>
        </w:rPr>
        <w:t>,</w:t>
      </w:r>
      <w:r w:rsidRPr="00BE37B6">
        <w:rPr>
          <w:rFonts w:ascii="仿宋_GB2312" w:eastAsia="仿宋_GB2312" w:hAnsi="仿宋_GB2312" w:cs="仿宋_GB2312" w:hint="eastAsia"/>
          <w:sz w:val="32"/>
          <w:szCs w:val="32"/>
          <w:shd w:val="clear" w:color="auto" w:fill="FFFFFF"/>
        </w:rPr>
        <w:t>小四号字体，行间距为1.5倍行间距，</w:t>
      </w:r>
      <w:r w:rsidR="00382D8C" w:rsidRPr="00BE37B6">
        <w:rPr>
          <w:rFonts w:ascii="仿宋_GB2312" w:eastAsia="仿宋_GB2312" w:hAnsi="仿宋_GB2312" w:cs="仿宋_GB2312" w:hint="eastAsia"/>
          <w:sz w:val="32"/>
          <w:szCs w:val="32"/>
          <w:shd w:val="clear" w:color="auto" w:fill="FFFFFF"/>
        </w:rPr>
        <w:t>段落首行缩进2字符</w:t>
      </w:r>
      <w:r w:rsidRPr="00BE37B6">
        <w:rPr>
          <w:rFonts w:ascii="仿宋_GB2312" w:eastAsia="仿宋_GB2312" w:hAnsi="仿宋_GB2312" w:cs="仿宋_GB2312" w:hint="eastAsia"/>
          <w:sz w:val="32"/>
          <w:szCs w:val="32"/>
          <w:shd w:val="clear" w:color="auto" w:fill="FFFFFF"/>
        </w:rPr>
        <w:t>。</w:t>
      </w:r>
      <w:r w:rsidR="00382D8C" w:rsidRPr="00BE37B6">
        <w:rPr>
          <w:rFonts w:ascii="仿宋_GB2312" w:eastAsia="仿宋_GB2312" w:hAnsi="仿宋_GB2312" w:cs="仿宋_GB2312" w:hint="eastAsia"/>
          <w:sz w:val="32"/>
          <w:szCs w:val="32"/>
          <w:shd w:val="clear" w:color="auto" w:fill="FFFFFF"/>
        </w:rPr>
        <w:t>如有其他证明材料,可另附。</w:t>
      </w:r>
      <w:r w:rsidRPr="00BE37B6">
        <w:rPr>
          <w:rFonts w:ascii="仿宋_GB2312" w:eastAsia="仿宋_GB2312" w:hAnsi="仿宋_GB2312" w:cs="仿宋_GB2312" w:hint="eastAsia"/>
          <w:sz w:val="32"/>
          <w:szCs w:val="32"/>
          <w:shd w:val="clear" w:color="auto" w:fill="FFFFFF"/>
        </w:rPr>
        <w:t>请提供Word版和PDF版各一套推荐材料，PDF扫描</w:t>
      </w:r>
      <w:proofErr w:type="gramStart"/>
      <w:r w:rsidRPr="00BE37B6">
        <w:rPr>
          <w:rFonts w:ascii="仿宋_GB2312" w:eastAsia="仿宋_GB2312" w:hAnsi="仿宋_GB2312" w:cs="仿宋_GB2312" w:hint="eastAsia"/>
          <w:sz w:val="32"/>
          <w:szCs w:val="32"/>
          <w:shd w:val="clear" w:color="auto" w:fill="FFFFFF"/>
        </w:rPr>
        <w:t>版需加盖</w:t>
      </w:r>
      <w:proofErr w:type="gramEnd"/>
      <w:r w:rsidRPr="00BE37B6">
        <w:rPr>
          <w:rFonts w:ascii="仿宋_GB2312" w:eastAsia="仿宋_GB2312" w:hAnsi="仿宋_GB2312" w:cs="仿宋_GB2312" w:hint="eastAsia"/>
          <w:sz w:val="32"/>
          <w:szCs w:val="32"/>
          <w:shd w:val="clear" w:color="auto" w:fill="FFFFFF"/>
        </w:rPr>
        <w:t>相应公章，若有其他证明材料可添加附件。</w:t>
      </w:r>
    </w:p>
    <w:p w:rsidR="00382D8C" w:rsidRPr="00BE37B6" w:rsidRDefault="00382D8C" w:rsidP="00382D8C">
      <w:pPr>
        <w:pStyle w:val="a5"/>
        <w:numPr>
          <w:ilvl w:val="0"/>
          <w:numId w:val="7"/>
        </w:numPr>
        <w:adjustRightInd/>
        <w:spacing w:line="560" w:lineRule="exact"/>
        <w:ind w:firstLineChars="200" w:firstLine="640"/>
        <w:jc w:val="both"/>
        <w:rPr>
          <w:rFonts w:ascii="仿宋_GB2312" w:eastAsia="仿宋_GB2312" w:hAnsi="仿宋_GB2312" w:cs="仿宋_GB2312"/>
          <w:kern w:val="2"/>
          <w:sz w:val="32"/>
          <w:szCs w:val="32"/>
        </w:rPr>
      </w:pPr>
      <w:r w:rsidRPr="00BE37B6">
        <w:rPr>
          <w:rFonts w:ascii="仿宋_GB2312" w:eastAsia="仿宋_GB2312" w:hAnsi="仿宋_GB2312" w:cs="仿宋_GB2312" w:hint="eastAsia"/>
          <w:sz w:val="32"/>
          <w:szCs w:val="32"/>
          <w:shd w:val="clear" w:color="auto" w:fill="FFFFFF"/>
        </w:rPr>
        <w:t>提供2张照片原图（标准照，工作生活照）和一条</w:t>
      </w:r>
      <w:r w:rsidRPr="00BE37B6">
        <w:rPr>
          <w:rFonts w:ascii="仿宋_GB2312" w:eastAsia="仿宋_GB2312" w:hAnsi="仿宋_GB2312" w:cs="仿宋_GB2312" w:hint="eastAsia"/>
          <w:kern w:val="2"/>
          <w:sz w:val="32"/>
          <w:szCs w:val="32"/>
        </w:rPr>
        <w:t>2-3分钟短视频（格式要求:视频不超过200M，格式为MP4，详见</w:t>
      </w:r>
      <w:r w:rsidRPr="00BE37B6">
        <w:rPr>
          <w:rFonts w:ascii="仿宋_GB2312" w:eastAsia="仿宋_GB2312" w:hAnsi="仿宋_GB2312" w:cs="仿宋_GB2312" w:hint="eastAsia"/>
          <w:sz w:val="32"/>
          <w:szCs w:val="32"/>
          <w:shd w:val="clear" w:color="auto" w:fill="FFFFFF"/>
        </w:rPr>
        <w:t>附件5</w:t>
      </w:r>
      <w:r w:rsidRPr="00BE37B6">
        <w:rPr>
          <w:rFonts w:ascii="仿宋_GB2312" w:eastAsia="仿宋_GB2312" w:hAnsi="仿宋_GB2312" w:cs="仿宋_GB2312" w:hint="eastAsia"/>
          <w:kern w:val="2"/>
          <w:sz w:val="32"/>
          <w:szCs w:val="32"/>
        </w:rPr>
        <w:t>）。</w:t>
      </w:r>
      <w:r w:rsidRPr="00BE37B6">
        <w:rPr>
          <w:rFonts w:ascii="仿宋_GB2312" w:eastAsia="仿宋_GB2312" w:hAnsi="仿宋_GB2312" w:cs="仿宋_GB2312" w:hint="eastAsia"/>
          <w:sz w:val="32"/>
          <w:szCs w:val="32"/>
          <w:shd w:val="clear" w:color="auto" w:fill="FFFFFF"/>
        </w:rPr>
        <w:t>保证清晰度。</w:t>
      </w:r>
      <w:r w:rsidRPr="00BE37B6">
        <w:rPr>
          <w:rFonts w:ascii="仿宋_GB2312" w:eastAsia="仿宋_GB2312" w:hAnsi="仿宋_GB2312" w:cs="仿宋_GB2312" w:hint="eastAsia"/>
          <w:kern w:val="2"/>
          <w:sz w:val="32"/>
          <w:szCs w:val="32"/>
        </w:rPr>
        <w:t>照片要求：尺寸宽高约为3:4 ，330像素 × 394像素（分辨率300dpi），照片类型：jpg或</w:t>
      </w:r>
      <w:proofErr w:type="spellStart"/>
      <w:r w:rsidRPr="00BE37B6">
        <w:rPr>
          <w:rFonts w:ascii="仿宋_GB2312" w:eastAsia="仿宋_GB2312" w:hAnsi="仿宋_GB2312" w:cs="仿宋_GB2312" w:hint="eastAsia"/>
          <w:kern w:val="2"/>
          <w:sz w:val="32"/>
          <w:szCs w:val="32"/>
        </w:rPr>
        <w:t>png</w:t>
      </w:r>
      <w:proofErr w:type="spellEnd"/>
      <w:r w:rsidRPr="00BE37B6">
        <w:rPr>
          <w:rFonts w:ascii="仿宋_GB2312" w:eastAsia="仿宋_GB2312" w:hAnsi="仿宋_GB2312" w:cs="仿宋_GB2312" w:hint="eastAsia"/>
          <w:kern w:val="2"/>
          <w:sz w:val="32"/>
          <w:szCs w:val="32"/>
        </w:rPr>
        <w:t>，照片大小：大于500KB 小于3M）。</w:t>
      </w:r>
    </w:p>
    <w:p w:rsidR="00806803" w:rsidRPr="00BE37B6" w:rsidRDefault="00806803" w:rsidP="00806803">
      <w:pPr>
        <w:pStyle w:val="a5"/>
        <w:numPr>
          <w:ilvl w:val="0"/>
          <w:numId w:val="7"/>
        </w:numPr>
        <w:adjustRightInd/>
        <w:spacing w:line="560" w:lineRule="exact"/>
        <w:ind w:firstLineChars="200" w:firstLine="640"/>
        <w:jc w:val="both"/>
        <w:rPr>
          <w:bCs/>
        </w:rPr>
      </w:pPr>
      <w:r w:rsidRPr="00BE37B6">
        <w:rPr>
          <w:rFonts w:ascii="仿宋_GB2312" w:eastAsia="仿宋_GB2312" w:hAnsi="仿宋_GB2312" w:cs="仿宋_GB2312" w:hint="eastAsia"/>
          <w:sz w:val="32"/>
          <w:szCs w:val="32"/>
          <w:shd w:val="clear" w:color="auto" w:fill="FFFFFF"/>
        </w:rPr>
        <w:t>各企业（园区）科协将所有材料统一以压缩电子文档打包形式报送至各市科协指定邮箱，同时报送纸质版材料。</w:t>
      </w:r>
    </w:p>
    <w:p w:rsidR="008066D5" w:rsidRPr="00BE37B6" w:rsidRDefault="00806803" w:rsidP="00806803">
      <w:pPr>
        <w:pStyle w:val="a5"/>
        <w:numPr>
          <w:ilvl w:val="0"/>
          <w:numId w:val="7"/>
        </w:numPr>
        <w:adjustRightInd/>
        <w:spacing w:line="560" w:lineRule="exact"/>
        <w:ind w:firstLineChars="200" w:firstLine="640"/>
        <w:jc w:val="both"/>
      </w:pPr>
      <w:r w:rsidRPr="00BE37B6">
        <w:rPr>
          <w:rFonts w:ascii="仿宋_GB2312" w:eastAsia="仿宋_GB2312" w:hAnsi="仿宋_GB2312" w:cs="仿宋_GB2312" w:hint="eastAsia"/>
          <w:kern w:val="2"/>
          <w:sz w:val="32"/>
          <w:szCs w:val="32"/>
        </w:rPr>
        <w:t>邮件要求：标题</w:t>
      </w:r>
      <w:r w:rsidRPr="00BE37B6">
        <w:rPr>
          <w:rFonts w:ascii="仿宋_GB2312" w:eastAsia="仿宋_GB2312" w:hAnsi="仿宋_GB2312" w:cs="仿宋_GB2312" w:hint="eastAsia"/>
          <w:bCs/>
          <w:kern w:val="2"/>
          <w:sz w:val="32"/>
          <w:szCs w:val="32"/>
        </w:rPr>
        <w:t>为单位名+姓名，事迹材料附件需盖推荐单位公章。照片需编辑人名并单独以附件发送。</w:t>
      </w:r>
    </w:p>
    <w:sectPr w:rsidR="008066D5" w:rsidRPr="00BE37B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A1B" w:rsidRDefault="003D1A1B" w:rsidP="00D51567">
      <w:r>
        <w:separator/>
      </w:r>
    </w:p>
  </w:endnote>
  <w:endnote w:type="continuationSeparator" w:id="0">
    <w:p w:rsidR="003D1A1B" w:rsidRDefault="003D1A1B" w:rsidP="00D5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973309"/>
      <w:docPartObj>
        <w:docPartGallery w:val="Page Numbers (Bottom of Page)"/>
        <w:docPartUnique/>
      </w:docPartObj>
    </w:sdtPr>
    <w:sdtContent>
      <w:p w:rsidR="00FE2CC9" w:rsidRDefault="00FE2CC9">
        <w:pPr>
          <w:pStyle w:val="a4"/>
          <w:jc w:val="center"/>
        </w:pPr>
        <w:r>
          <w:fldChar w:fldCharType="begin"/>
        </w:r>
        <w:r>
          <w:instrText>PAGE   \* MERGEFORMAT</w:instrText>
        </w:r>
        <w:r>
          <w:fldChar w:fldCharType="separate"/>
        </w:r>
        <w:r w:rsidRPr="00FE2CC9">
          <w:rPr>
            <w:noProof/>
            <w:lang w:val="zh-CN"/>
          </w:rPr>
          <w:t>2</w:t>
        </w:r>
        <w:r>
          <w:fldChar w:fldCharType="end"/>
        </w:r>
      </w:p>
    </w:sdtContent>
  </w:sdt>
  <w:p w:rsidR="00FE2CC9" w:rsidRDefault="00FE2CC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A1B" w:rsidRDefault="003D1A1B" w:rsidP="00D51567">
      <w:r>
        <w:separator/>
      </w:r>
    </w:p>
  </w:footnote>
  <w:footnote w:type="continuationSeparator" w:id="0">
    <w:p w:rsidR="003D1A1B" w:rsidRDefault="003D1A1B" w:rsidP="00D51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59B862"/>
    <w:multiLevelType w:val="singleLevel"/>
    <w:tmpl w:val="9C59B862"/>
    <w:lvl w:ilvl="0">
      <w:start w:val="1"/>
      <w:numFmt w:val="chineseCounting"/>
      <w:suff w:val="nothing"/>
      <w:lvlText w:val="%1、"/>
      <w:lvlJc w:val="left"/>
      <w:rPr>
        <w:rFonts w:hint="eastAsia"/>
      </w:rPr>
    </w:lvl>
  </w:abstractNum>
  <w:abstractNum w:abstractNumId="1">
    <w:nsid w:val="B34C5EA1"/>
    <w:multiLevelType w:val="singleLevel"/>
    <w:tmpl w:val="B34C5EA1"/>
    <w:lvl w:ilvl="0">
      <w:start w:val="1"/>
      <w:numFmt w:val="decimal"/>
      <w:lvlText w:val="(%1)"/>
      <w:lvlJc w:val="left"/>
      <w:pPr>
        <w:ind w:left="1559" w:hanging="425"/>
      </w:pPr>
      <w:rPr>
        <w:rFonts w:hint="default"/>
      </w:rPr>
    </w:lvl>
  </w:abstractNum>
  <w:abstractNum w:abstractNumId="2">
    <w:nsid w:val="C93C9EAE"/>
    <w:multiLevelType w:val="singleLevel"/>
    <w:tmpl w:val="C93C9EAE"/>
    <w:lvl w:ilvl="0">
      <w:start w:val="1"/>
      <w:numFmt w:val="decimalEnclosedCircleChinese"/>
      <w:suff w:val="nothing"/>
      <w:lvlText w:val="%1　"/>
      <w:lvlJc w:val="left"/>
      <w:pPr>
        <w:ind w:left="0" w:firstLine="400"/>
      </w:pPr>
      <w:rPr>
        <w:rFonts w:ascii="仿宋_GB2312" w:eastAsia="仿宋_GB2312" w:hAnsi="仿宋_GB2312" w:cs="仿宋_GB2312" w:hint="eastAsia"/>
        <w:sz w:val="32"/>
        <w:szCs w:val="32"/>
      </w:rPr>
    </w:lvl>
  </w:abstractNum>
  <w:abstractNum w:abstractNumId="3">
    <w:nsid w:val="CE9B1FB6"/>
    <w:multiLevelType w:val="singleLevel"/>
    <w:tmpl w:val="CE9B1FB6"/>
    <w:lvl w:ilvl="0">
      <w:start w:val="1"/>
      <w:numFmt w:val="decimal"/>
      <w:lvlText w:val="%1)"/>
      <w:lvlJc w:val="left"/>
      <w:pPr>
        <w:ind w:left="425" w:hanging="425"/>
      </w:pPr>
      <w:rPr>
        <w:rFonts w:hint="default"/>
      </w:rPr>
    </w:lvl>
  </w:abstractNum>
  <w:abstractNum w:abstractNumId="4">
    <w:nsid w:val="02AE6B6C"/>
    <w:multiLevelType w:val="singleLevel"/>
    <w:tmpl w:val="02AE6B6C"/>
    <w:lvl w:ilvl="0">
      <w:start w:val="1"/>
      <w:numFmt w:val="decimal"/>
      <w:lvlText w:val="(%1)"/>
      <w:lvlJc w:val="left"/>
      <w:pPr>
        <w:ind w:left="425" w:hanging="425"/>
      </w:pPr>
      <w:rPr>
        <w:rFonts w:hint="default"/>
      </w:rPr>
    </w:lvl>
  </w:abstractNum>
  <w:abstractNum w:abstractNumId="5">
    <w:nsid w:val="1888215A"/>
    <w:multiLevelType w:val="singleLevel"/>
    <w:tmpl w:val="1888215A"/>
    <w:lvl w:ilvl="0">
      <w:start w:val="1"/>
      <w:numFmt w:val="decimalEnclosedCircleChinese"/>
      <w:suff w:val="nothing"/>
      <w:lvlText w:val="%1　"/>
      <w:lvlJc w:val="left"/>
      <w:pPr>
        <w:ind w:left="0" w:firstLine="400"/>
      </w:pPr>
      <w:rPr>
        <w:rFonts w:hint="eastAsia"/>
      </w:rPr>
    </w:lvl>
  </w:abstractNum>
  <w:abstractNum w:abstractNumId="6">
    <w:nsid w:val="5639474D"/>
    <w:multiLevelType w:val="singleLevel"/>
    <w:tmpl w:val="5639474D"/>
    <w:lvl w:ilvl="0">
      <w:start w:val="1"/>
      <w:numFmt w:val="decimal"/>
      <w:lvlText w:val="(%1)"/>
      <w:lvlJc w:val="left"/>
      <w:pPr>
        <w:ind w:left="425" w:hanging="425"/>
      </w:pPr>
      <w:rPr>
        <w:rFonts w:hint="default"/>
      </w:rPr>
    </w:lvl>
  </w:abstractNum>
  <w:num w:numId="1">
    <w:abstractNumId w:val="0"/>
  </w:num>
  <w:num w:numId="2">
    <w:abstractNumId w:val="6"/>
  </w:num>
  <w:num w:numId="3">
    <w:abstractNumId w:val="4"/>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3B9"/>
    <w:rsid w:val="00016EDF"/>
    <w:rsid w:val="000521F4"/>
    <w:rsid w:val="00087F65"/>
    <w:rsid w:val="000B432E"/>
    <w:rsid w:val="001262D4"/>
    <w:rsid w:val="00173F68"/>
    <w:rsid w:val="001F6C17"/>
    <w:rsid w:val="00246FFA"/>
    <w:rsid w:val="0027085F"/>
    <w:rsid w:val="00276DF8"/>
    <w:rsid w:val="002B364F"/>
    <w:rsid w:val="00321AB6"/>
    <w:rsid w:val="00334C8D"/>
    <w:rsid w:val="00371356"/>
    <w:rsid w:val="00382826"/>
    <w:rsid w:val="00382D8C"/>
    <w:rsid w:val="00393C4F"/>
    <w:rsid w:val="003B211D"/>
    <w:rsid w:val="003D1A1B"/>
    <w:rsid w:val="003F3BC2"/>
    <w:rsid w:val="00404EBC"/>
    <w:rsid w:val="00406EE8"/>
    <w:rsid w:val="0046798E"/>
    <w:rsid w:val="004B6DD5"/>
    <w:rsid w:val="0051426D"/>
    <w:rsid w:val="00534606"/>
    <w:rsid w:val="00561CF6"/>
    <w:rsid w:val="00574911"/>
    <w:rsid w:val="005F3E62"/>
    <w:rsid w:val="00615D4A"/>
    <w:rsid w:val="006853B9"/>
    <w:rsid w:val="006C6954"/>
    <w:rsid w:val="006D7E37"/>
    <w:rsid w:val="007277CB"/>
    <w:rsid w:val="00781F47"/>
    <w:rsid w:val="00806803"/>
    <w:rsid w:val="0082491F"/>
    <w:rsid w:val="0083552A"/>
    <w:rsid w:val="00846DAF"/>
    <w:rsid w:val="008A2605"/>
    <w:rsid w:val="008D48C6"/>
    <w:rsid w:val="008E04F6"/>
    <w:rsid w:val="009222EE"/>
    <w:rsid w:val="00974E0B"/>
    <w:rsid w:val="00992CB5"/>
    <w:rsid w:val="00997685"/>
    <w:rsid w:val="009E70BB"/>
    <w:rsid w:val="00A01083"/>
    <w:rsid w:val="00A036AC"/>
    <w:rsid w:val="00A04E8A"/>
    <w:rsid w:val="00A124ED"/>
    <w:rsid w:val="00A2326B"/>
    <w:rsid w:val="00A2478E"/>
    <w:rsid w:val="00A42BD3"/>
    <w:rsid w:val="00A61243"/>
    <w:rsid w:val="00A660CD"/>
    <w:rsid w:val="00A67495"/>
    <w:rsid w:val="00A914F2"/>
    <w:rsid w:val="00AA4F5D"/>
    <w:rsid w:val="00AF3D40"/>
    <w:rsid w:val="00B10330"/>
    <w:rsid w:val="00B51CBF"/>
    <w:rsid w:val="00B924D2"/>
    <w:rsid w:val="00B93C49"/>
    <w:rsid w:val="00B94DAB"/>
    <w:rsid w:val="00B95908"/>
    <w:rsid w:val="00BE37B6"/>
    <w:rsid w:val="00BE4694"/>
    <w:rsid w:val="00C703F8"/>
    <w:rsid w:val="00C72D75"/>
    <w:rsid w:val="00D51567"/>
    <w:rsid w:val="00D53A98"/>
    <w:rsid w:val="00D630D0"/>
    <w:rsid w:val="00D84BE9"/>
    <w:rsid w:val="00DC3620"/>
    <w:rsid w:val="00EB4352"/>
    <w:rsid w:val="00F929F5"/>
    <w:rsid w:val="00FC73E5"/>
    <w:rsid w:val="00FE2CC9"/>
    <w:rsid w:val="00FE4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D51567"/>
    <w:pPr>
      <w:widowControl w:val="0"/>
      <w:jc w:val="both"/>
    </w:pPr>
    <w:rPr>
      <w:kern w:val="0"/>
    </w:rPr>
  </w:style>
  <w:style w:type="paragraph" w:styleId="3">
    <w:name w:val="heading 3"/>
    <w:basedOn w:val="a"/>
    <w:next w:val="a"/>
    <w:link w:val="3Char"/>
    <w:qFormat/>
    <w:rsid w:val="00D51567"/>
    <w:pPr>
      <w:keepNext/>
      <w:keepLines/>
      <w:autoSpaceDE w:val="0"/>
      <w:autoSpaceDN w:val="0"/>
      <w:adjustRightInd w:val="0"/>
      <w:spacing w:before="120" w:after="120"/>
      <w:ind w:firstLineChars="200" w:firstLine="480"/>
      <w:jc w:val="left"/>
      <w:outlineLvl w:val="2"/>
    </w:pPr>
    <w:rPr>
      <w:rFonts w:ascii="宋体" w:hAnsi="宋体"/>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15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1567"/>
    <w:rPr>
      <w:sz w:val="18"/>
      <w:szCs w:val="18"/>
    </w:rPr>
  </w:style>
  <w:style w:type="paragraph" w:styleId="a4">
    <w:name w:val="footer"/>
    <w:basedOn w:val="a"/>
    <w:link w:val="Char0"/>
    <w:uiPriority w:val="99"/>
    <w:unhideWhenUsed/>
    <w:rsid w:val="00D51567"/>
    <w:pPr>
      <w:tabs>
        <w:tab w:val="center" w:pos="4153"/>
        <w:tab w:val="right" w:pos="8306"/>
      </w:tabs>
      <w:snapToGrid w:val="0"/>
      <w:jc w:val="left"/>
    </w:pPr>
    <w:rPr>
      <w:sz w:val="18"/>
      <w:szCs w:val="18"/>
    </w:rPr>
  </w:style>
  <w:style w:type="character" w:customStyle="1" w:styleId="Char0">
    <w:name w:val="页脚 Char"/>
    <w:basedOn w:val="a0"/>
    <w:link w:val="a4"/>
    <w:uiPriority w:val="99"/>
    <w:rsid w:val="00D51567"/>
    <w:rPr>
      <w:sz w:val="18"/>
      <w:szCs w:val="18"/>
    </w:rPr>
  </w:style>
  <w:style w:type="character" w:customStyle="1" w:styleId="3Char">
    <w:name w:val="标题 3 Char"/>
    <w:basedOn w:val="a0"/>
    <w:link w:val="3"/>
    <w:rsid w:val="00D51567"/>
    <w:rPr>
      <w:rFonts w:ascii="宋体" w:hAnsi="宋体"/>
      <w:b/>
      <w:kern w:val="0"/>
      <w:sz w:val="24"/>
    </w:rPr>
  </w:style>
  <w:style w:type="paragraph" w:styleId="a5">
    <w:name w:val="Normal Indent"/>
    <w:basedOn w:val="a"/>
    <w:qFormat/>
    <w:rsid w:val="00D51567"/>
    <w:pPr>
      <w:autoSpaceDE w:val="0"/>
      <w:autoSpaceDN w:val="0"/>
      <w:adjustRightInd w:val="0"/>
      <w:ind w:firstLine="420"/>
      <w:jc w:val="left"/>
    </w:pPr>
    <w:rPr>
      <w:rFonts w:ascii="宋体" w:hAnsi="Calibri"/>
      <w:sz w:val="24"/>
      <w:szCs w:val="20"/>
    </w:rPr>
  </w:style>
  <w:style w:type="table" w:styleId="a6">
    <w:name w:val="Table Grid"/>
    <w:basedOn w:val="a1"/>
    <w:uiPriority w:val="39"/>
    <w:qFormat/>
    <w:rsid w:val="00D51567"/>
    <w:rPr>
      <w:rFonts w:ascii="Times New Roman" w:eastAsia="宋体" w:hAnsi="Times New Roman"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basedOn w:val="a0"/>
    <w:qFormat/>
    <w:rsid w:val="00D515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D51567"/>
    <w:pPr>
      <w:widowControl w:val="0"/>
      <w:jc w:val="both"/>
    </w:pPr>
    <w:rPr>
      <w:kern w:val="0"/>
    </w:rPr>
  </w:style>
  <w:style w:type="paragraph" w:styleId="3">
    <w:name w:val="heading 3"/>
    <w:basedOn w:val="a"/>
    <w:next w:val="a"/>
    <w:link w:val="3Char"/>
    <w:qFormat/>
    <w:rsid w:val="00D51567"/>
    <w:pPr>
      <w:keepNext/>
      <w:keepLines/>
      <w:autoSpaceDE w:val="0"/>
      <w:autoSpaceDN w:val="0"/>
      <w:adjustRightInd w:val="0"/>
      <w:spacing w:before="120" w:after="120"/>
      <w:ind w:firstLineChars="200" w:firstLine="480"/>
      <w:jc w:val="left"/>
      <w:outlineLvl w:val="2"/>
    </w:pPr>
    <w:rPr>
      <w:rFonts w:ascii="宋体" w:hAnsi="宋体"/>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15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1567"/>
    <w:rPr>
      <w:sz w:val="18"/>
      <w:szCs w:val="18"/>
    </w:rPr>
  </w:style>
  <w:style w:type="paragraph" w:styleId="a4">
    <w:name w:val="footer"/>
    <w:basedOn w:val="a"/>
    <w:link w:val="Char0"/>
    <w:uiPriority w:val="99"/>
    <w:unhideWhenUsed/>
    <w:rsid w:val="00D51567"/>
    <w:pPr>
      <w:tabs>
        <w:tab w:val="center" w:pos="4153"/>
        <w:tab w:val="right" w:pos="8306"/>
      </w:tabs>
      <w:snapToGrid w:val="0"/>
      <w:jc w:val="left"/>
    </w:pPr>
    <w:rPr>
      <w:sz w:val="18"/>
      <w:szCs w:val="18"/>
    </w:rPr>
  </w:style>
  <w:style w:type="character" w:customStyle="1" w:styleId="Char0">
    <w:name w:val="页脚 Char"/>
    <w:basedOn w:val="a0"/>
    <w:link w:val="a4"/>
    <w:uiPriority w:val="99"/>
    <w:rsid w:val="00D51567"/>
    <w:rPr>
      <w:sz w:val="18"/>
      <w:szCs w:val="18"/>
    </w:rPr>
  </w:style>
  <w:style w:type="character" w:customStyle="1" w:styleId="3Char">
    <w:name w:val="标题 3 Char"/>
    <w:basedOn w:val="a0"/>
    <w:link w:val="3"/>
    <w:rsid w:val="00D51567"/>
    <w:rPr>
      <w:rFonts w:ascii="宋体" w:hAnsi="宋体"/>
      <w:b/>
      <w:kern w:val="0"/>
      <w:sz w:val="24"/>
    </w:rPr>
  </w:style>
  <w:style w:type="paragraph" w:styleId="a5">
    <w:name w:val="Normal Indent"/>
    <w:basedOn w:val="a"/>
    <w:qFormat/>
    <w:rsid w:val="00D51567"/>
    <w:pPr>
      <w:autoSpaceDE w:val="0"/>
      <w:autoSpaceDN w:val="0"/>
      <w:adjustRightInd w:val="0"/>
      <w:ind w:firstLine="420"/>
      <w:jc w:val="left"/>
    </w:pPr>
    <w:rPr>
      <w:rFonts w:ascii="宋体" w:hAnsi="Calibri"/>
      <w:sz w:val="24"/>
      <w:szCs w:val="20"/>
    </w:rPr>
  </w:style>
  <w:style w:type="table" w:styleId="a6">
    <w:name w:val="Table Grid"/>
    <w:basedOn w:val="a1"/>
    <w:uiPriority w:val="39"/>
    <w:qFormat/>
    <w:rsid w:val="00D51567"/>
    <w:rPr>
      <w:rFonts w:ascii="Times New Roman" w:eastAsia="宋体" w:hAnsi="Times New Roman"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basedOn w:val="a0"/>
    <w:qFormat/>
    <w:rsid w:val="00D515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881</Words>
  <Characters>5022</Characters>
  <Application>Microsoft Office Word</Application>
  <DocSecurity>0</DocSecurity>
  <Lines>41</Lines>
  <Paragraphs>11</Paragraphs>
  <ScaleCrop>false</ScaleCrop>
  <Company>HP</Company>
  <LinksUpToDate>false</LinksUpToDate>
  <CharactersWithSpaces>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91</cp:revision>
  <dcterms:created xsi:type="dcterms:W3CDTF">2021-07-22T02:10:00Z</dcterms:created>
  <dcterms:modified xsi:type="dcterms:W3CDTF">2021-08-02T06:59:00Z</dcterms:modified>
</cp:coreProperties>
</file>